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9EC0ED" w14:textId="0D6DC29D" w:rsidR="004D6445" w:rsidRPr="003B0A2A" w:rsidRDefault="004D6445" w:rsidP="004D6445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3B0A2A">
        <w:rPr>
          <w:rFonts w:ascii="Arial" w:eastAsia="MS Mincho" w:hAnsi="Arial" w:cs="Arial"/>
          <w:b/>
          <w:bCs/>
          <w:sz w:val="28"/>
          <w:lang w:eastAsia="ja-JP"/>
        </w:rPr>
        <w:t>3GPP TSG RAN WG1 Meeting #10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7-e     </w:t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</w:t>
      </w:r>
      <w:r w:rsidRPr="00E05D95">
        <w:rPr>
          <w:rFonts w:ascii="Arial" w:eastAsia="MS Mincho" w:hAnsi="Arial" w:cs="Arial"/>
          <w:b/>
          <w:bCs/>
          <w:sz w:val="28"/>
          <w:lang w:eastAsia="ja-JP"/>
        </w:rPr>
        <w:t>R1-211150</w:t>
      </w:r>
      <w:r>
        <w:rPr>
          <w:rFonts w:ascii="Arial" w:eastAsia="MS Mincho" w:hAnsi="Arial" w:cs="Arial"/>
          <w:b/>
          <w:bCs/>
          <w:sz w:val="28"/>
          <w:lang w:eastAsia="ja-JP"/>
        </w:rPr>
        <w:t>5</w:t>
      </w:r>
    </w:p>
    <w:p w14:paraId="015C20F0" w14:textId="77777777" w:rsidR="004D6445" w:rsidRDefault="004D6445" w:rsidP="004D6445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5E2D52">
        <w:rPr>
          <w:rFonts w:ascii="Arial" w:eastAsia="MS Mincho" w:hAnsi="Arial" w:cs="Arial"/>
          <w:b/>
          <w:bCs/>
          <w:sz w:val="28"/>
          <w:lang w:eastAsia="ja-JP"/>
        </w:rPr>
        <w:t>e-Meeting, </w:t>
      </w:r>
      <w:r w:rsidRPr="00E05D95">
        <w:rPr>
          <w:rFonts w:ascii="Arial" w:eastAsia="MS Mincho" w:hAnsi="Arial" w:cs="Arial"/>
          <w:b/>
          <w:bCs/>
          <w:sz w:val="28"/>
          <w:lang w:eastAsia="ja-JP"/>
        </w:rPr>
        <w:t>November 11</w:t>
      </w:r>
      <w:r w:rsidRPr="00E05D9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05D95"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E05D9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A3694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05272FBC" w14:textId="75B57036" w:rsidR="008B3BF8" w:rsidRDefault="008B3BF8" w:rsidP="008B3BF8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</w:p>
    <w:p w14:paraId="71F8DF15" w14:textId="03A38070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Source: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061823" w:rsidRPr="003B0A2A">
        <w:rPr>
          <w:rFonts w:ascii="Arial" w:hAnsi="Arial" w:cs="Arial"/>
          <w:b/>
          <w:sz w:val="24"/>
          <w:lang w:val="en-US"/>
        </w:rPr>
        <w:t>Intel Corporation</w:t>
      </w:r>
    </w:p>
    <w:p w14:paraId="29FE2F03" w14:textId="4EE03C7D" w:rsidR="004F1F1D" w:rsidRDefault="005972C9" w:rsidP="004F1F1D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lang w:val="en-US"/>
        </w:rPr>
      </w:pPr>
      <w:r w:rsidRPr="7A83F6F6">
        <w:rPr>
          <w:rFonts w:ascii="Arial" w:hAnsi="Arial" w:cs="Arial"/>
          <w:b/>
          <w:sz w:val="24"/>
          <w:szCs w:val="24"/>
          <w:lang w:val="en-US"/>
        </w:rPr>
        <w:t>Title:</w:t>
      </w:r>
      <w:r>
        <w:rPr>
          <w:rFonts w:eastAsia="Times New Roman"/>
          <w:sz w:val="22"/>
          <w:szCs w:val="22"/>
          <w:lang w:val="en-US"/>
        </w:rPr>
        <w:tab/>
      </w:r>
      <w:r w:rsidR="00F53203">
        <w:rPr>
          <w:rFonts w:eastAsia="Times New Roman"/>
          <w:sz w:val="22"/>
          <w:szCs w:val="22"/>
          <w:lang w:val="en-US"/>
        </w:rPr>
        <w:t xml:space="preserve">                       </w:t>
      </w:r>
      <w:r w:rsidR="00697944" w:rsidRPr="00697944">
        <w:rPr>
          <w:rFonts w:ascii="Arial" w:hAnsi="Arial" w:cs="Arial"/>
          <w:b/>
          <w:sz w:val="24"/>
          <w:lang w:val="en-US"/>
        </w:rPr>
        <w:t>Discussion on TRS occasions in idle/inactive mode</w:t>
      </w:r>
    </w:p>
    <w:p w14:paraId="6B735483" w14:textId="485B4237" w:rsidR="005972C9" w:rsidRPr="00F53203" w:rsidRDefault="005972C9" w:rsidP="004F1F1D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szCs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="004F1F1D">
        <w:rPr>
          <w:rFonts w:ascii="Arial" w:hAnsi="Arial" w:cs="Arial"/>
          <w:b/>
          <w:sz w:val="24"/>
          <w:lang w:val="en-US"/>
        </w:rPr>
        <w:t xml:space="preserve">       </w:t>
      </w:r>
      <w:r w:rsidR="00985C8E" w:rsidRPr="00613CD1">
        <w:rPr>
          <w:rFonts w:ascii="Arial" w:hAnsi="Arial" w:cs="Arial"/>
          <w:b/>
          <w:sz w:val="24"/>
          <w:lang w:val="en-US"/>
        </w:rPr>
        <w:t>8.</w:t>
      </w:r>
      <w:r w:rsidR="00410E96">
        <w:rPr>
          <w:rFonts w:ascii="Arial" w:hAnsi="Arial" w:cs="Arial"/>
          <w:b/>
          <w:sz w:val="24"/>
          <w:lang w:val="en-US"/>
        </w:rPr>
        <w:t>7.1.</w:t>
      </w:r>
      <w:r w:rsidR="00F53203">
        <w:rPr>
          <w:rFonts w:ascii="Arial" w:hAnsi="Arial" w:cs="Arial"/>
          <w:b/>
          <w:sz w:val="24"/>
          <w:lang w:val="en-US"/>
        </w:rPr>
        <w:t>2</w:t>
      </w:r>
    </w:p>
    <w:p w14:paraId="427E0F50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1BBAE0EF" w14:textId="586466D0" w:rsidR="00061823" w:rsidRDefault="00061823" w:rsidP="00106F86">
      <w:pPr>
        <w:pStyle w:val="3GPPText"/>
      </w:pPr>
      <w:r w:rsidRPr="00106F86">
        <w:t xml:space="preserve">The RAN WG approved </w:t>
      </w:r>
      <w:r w:rsidR="00410E96">
        <w:t>work</w:t>
      </w:r>
      <w:r w:rsidR="00C17B12" w:rsidRPr="00106F86">
        <w:t xml:space="preserve"> item on </w:t>
      </w:r>
      <w:r w:rsidR="00410E96">
        <w:t>Power Saving</w:t>
      </w:r>
      <w:r w:rsidR="00D70141" w:rsidRPr="00106F86">
        <w:t xml:space="preserve"> </w:t>
      </w:r>
      <w:r w:rsidR="00C17B12" w:rsidRPr="00106F86">
        <w:t xml:space="preserve">Enhancements </w:t>
      </w:r>
      <w:r w:rsidR="003E686D">
        <w:fldChar w:fldCharType="begin"/>
      </w:r>
      <w:r w:rsidR="003E686D">
        <w:instrText xml:space="preserve"> REF _Ref47629482 \r \h </w:instrText>
      </w:r>
      <w:r w:rsidR="003E686D">
        <w:fldChar w:fldCharType="separate"/>
      </w:r>
      <w:r w:rsidR="003E686D">
        <w:t>[1]</w:t>
      </w:r>
      <w:r w:rsidR="003E686D">
        <w:fldChar w:fldCharType="end"/>
      </w:r>
      <w:r w:rsidR="005972C9" w:rsidRPr="00106F86">
        <w:t xml:space="preserve">. </w:t>
      </w:r>
      <w:r w:rsidRPr="00106F86">
        <w:t xml:space="preserve">The </w:t>
      </w:r>
      <w:r w:rsidR="00410E96">
        <w:t>work</w:t>
      </w:r>
      <w:r w:rsidRPr="00106F86">
        <w:t xml:space="preserve"> item includes the following objective</w:t>
      </w:r>
      <w:r w:rsidR="00410E96">
        <w:t xml:space="preserve"> for </w:t>
      </w:r>
      <w:r w:rsidR="00F53203">
        <w:t>enhancements for idle/inactive mode</w:t>
      </w:r>
      <w:r w:rsidRPr="00106F8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C365F" w14:paraId="1DC34AB5" w14:textId="77777777" w:rsidTr="007C365F">
        <w:tc>
          <w:tcPr>
            <w:tcW w:w="9962" w:type="dxa"/>
          </w:tcPr>
          <w:p w14:paraId="7003A833" w14:textId="77777777" w:rsidR="00F53203" w:rsidRDefault="00F53203" w:rsidP="00015D0C">
            <w:pPr>
              <w:numPr>
                <w:ilvl w:val="0"/>
                <w:numId w:val="5"/>
              </w:numPr>
              <w:adjustRightInd/>
              <w:spacing w:after="180"/>
              <w:textAlignment w:val="auto"/>
            </w:pPr>
            <w:r>
              <w:t>Specify enhancements for idle/inactive-mode UE power saving, considering system performance aspects [RAN2, RAN1]</w:t>
            </w:r>
          </w:p>
          <w:p w14:paraId="57588FCE" w14:textId="77777777" w:rsidR="00F53203" w:rsidRDefault="00F53203" w:rsidP="00015D0C">
            <w:pPr>
              <w:numPr>
                <w:ilvl w:val="1"/>
                <w:numId w:val="5"/>
              </w:numPr>
              <w:adjustRightInd/>
              <w:spacing w:after="180"/>
              <w:textAlignment w:val="auto"/>
            </w:pPr>
            <w:r>
              <w:t>Study and specify paging enhancement(s) to reduce unnecessary UE paging receptions, subject to no impact to legacy UEs [RAN2, RAN1]</w:t>
            </w:r>
          </w:p>
          <w:p w14:paraId="7B91C599" w14:textId="77777777" w:rsidR="00F53203" w:rsidRDefault="00F53203" w:rsidP="00015D0C">
            <w:pPr>
              <w:numPr>
                <w:ilvl w:val="0"/>
                <w:numId w:val="6"/>
              </w:numPr>
              <w:spacing w:after="180"/>
            </w:pPr>
            <w:r>
              <w:t>NOTE: RAN1 to check and update, if needed, evaluation methodology in RAN1 #100 meeting</w:t>
            </w:r>
          </w:p>
          <w:p w14:paraId="225670C6" w14:textId="77777777" w:rsidR="00F53203" w:rsidRDefault="00F53203" w:rsidP="00015D0C">
            <w:pPr>
              <w:numPr>
                <w:ilvl w:val="1"/>
                <w:numId w:val="5"/>
              </w:numPr>
              <w:adjustRightInd/>
              <w:spacing w:after="180"/>
              <w:textAlignment w:val="auto"/>
            </w:pPr>
            <w:r>
              <w:t>Specify means to provide potential TRS/CSI-RS occasion(s) available in connected mode to idle/inactive-mode UEs, minimizing system overhead impact [RAN1]</w:t>
            </w:r>
          </w:p>
          <w:p w14:paraId="69312EE0" w14:textId="77777777" w:rsidR="00F53203" w:rsidRDefault="00F53203" w:rsidP="00015D0C">
            <w:pPr>
              <w:numPr>
                <w:ilvl w:val="0"/>
                <w:numId w:val="6"/>
              </w:numPr>
              <w:spacing w:after="180"/>
            </w:pPr>
            <w:r>
              <w:t xml:space="preserve">NOTE: Always-on TRS/CSI-RS transmission by </w:t>
            </w:r>
            <w:proofErr w:type="spellStart"/>
            <w:r>
              <w:t>gNodeB</w:t>
            </w:r>
            <w:proofErr w:type="spellEnd"/>
            <w:r>
              <w:t xml:space="preserve"> is not required</w:t>
            </w:r>
          </w:p>
          <w:p w14:paraId="6F5EAA97" w14:textId="72D71AAB" w:rsidR="007C365F" w:rsidRDefault="007C365F" w:rsidP="00410E96">
            <w:pPr>
              <w:ind w:left="1200"/>
            </w:pPr>
          </w:p>
        </w:tc>
      </w:tr>
    </w:tbl>
    <w:p w14:paraId="5C6E27FE" w14:textId="6864C022" w:rsidR="00234185" w:rsidRDefault="00234185" w:rsidP="00234185">
      <w:pPr>
        <w:pStyle w:val="3GPPText"/>
      </w:pPr>
      <w:r>
        <w:t>In RAN# 93e</w:t>
      </w:r>
      <w:r w:rsidR="00B308E5">
        <w:t xml:space="preserve"> [2]</w:t>
      </w:r>
      <w:r>
        <w:t>, the following was agreed with regards to paging enhancements and TRS occasions in idle/inactive mode</w:t>
      </w:r>
      <w:r w:rsidR="00B308E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34185" w14:paraId="207B9F63" w14:textId="77777777" w:rsidTr="0042441E">
        <w:tc>
          <w:tcPr>
            <w:tcW w:w="9962" w:type="dxa"/>
          </w:tcPr>
          <w:p w14:paraId="09010FCC" w14:textId="77777777" w:rsidR="00234185" w:rsidRDefault="00234185" w:rsidP="0042441E">
            <w:pPr>
              <w:rPr>
                <w:rFonts w:eastAsiaTheme="minorHAnsi"/>
                <w:lang w:val="en-US" w:eastAsia="ko-KR"/>
              </w:rPr>
            </w:pPr>
            <w:r>
              <w:t>Support PDCCH-based PEI as the only option</w:t>
            </w:r>
          </w:p>
          <w:p w14:paraId="08C7B465" w14:textId="77777777" w:rsidR="00234185" w:rsidRDefault="00234185" w:rsidP="0042441E">
            <w:pPr>
              <w:ind w:left="720" w:hanging="294"/>
              <w:rPr>
                <w:rFonts w:ascii="Times" w:hAnsi="Times" w:cs="Times"/>
                <w:sz w:val="22"/>
                <w:szCs w:val="22"/>
              </w:rPr>
            </w:pPr>
            <w:r>
              <w:t>•      </w:t>
            </w:r>
            <w:r>
              <w:rPr>
                <w:rStyle w:val="apple-converted-space"/>
              </w:rPr>
              <w:t> </w:t>
            </w:r>
            <w:r>
              <w:t>Only essential function for PEI is support</w:t>
            </w:r>
          </w:p>
          <w:p w14:paraId="70602B67" w14:textId="77777777" w:rsidR="00234185" w:rsidRPr="00FC2C48" w:rsidRDefault="00234185" w:rsidP="0042441E">
            <w:pPr>
              <w:ind w:left="1440" w:hanging="360"/>
              <w:rPr>
                <w:rFonts w:ascii="Calibri" w:hAnsi="Calibri" w:cs="Calibri"/>
                <w:color w:val="000000" w:themeColor="text1"/>
                <w:lang w:val="en-US"/>
              </w:rPr>
            </w:pPr>
            <w:r>
              <w:rPr>
                <w:color w:val="0000FF"/>
              </w:rPr>
              <w:t>•      </w:t>
            </w:r>
            <w:r w:rsidRPr="00FC2C48">
              <w:rPr>
                <w:color w:val="000000" w:themeColor="text1"/>
              </w:rPr>
              <w:t>New DCI format</w:t>
            </w:r>
          </w:p>
          <w:p w14:paraId="346E0EC5" w14:textId="77777777" w:rsidR="00234185" w:rsidRPr="00FC2C48" w:rsidRDefault="00234185" w:rsidP="0042441E">
            <w:pPr>
              <w:ind w:left="1440" w:hanging="360"/>
              <w:rPr>
                <w:color w:val="000000" w:themeColor="text1"/>
              </w:rPr>
            </w:pPr>
            <w:r w:rsidRPr="00FC2C48">
              <w:rPr>
                <w:color w:val="000000" w:themeColor="text1"/>
              </w:rPr>
              <w:t>•      Higher layer configuration, including SS</w:t>
            </w:r>
          </w:p>
          <w:p w14:paraId="7D397B3F" w14:textId="77777777" w:rsidR="00234185" w:rsidRPr="00FC2C48" w:rsidRDefault="00234185" w:rsidP="0042441E">
            <w:pPr>
              <w:ind w:left="1440" w:hanging="360"/>
              <w:rPr>
                <w:color w:val="000000" w:themeColor="text1"/>
              </w:rPr>
            </w:pPr>
            <w:r w:rsidRPr="00FC2C48">
              <w:rPr>
                <w:color w:val="000000" w:themeColor="text1"/>
              </w:rPr>
              <w:t>•      Details of the procedures of PEI monitoring, and identification of MOs before PO</w:t>
            </w:r>
          </w:p>
          <w:p w14:paraId="213A1E5E" w14:textId="77777777" w:rsidR="00234185" w:rsidRDefault="00234185" w:rsidP="0042441E">
            <w:pPr>
              <w:ind w:left="1440" w:hanging="360"/>
            </w:pPr>
            <w:r>
              <w:t xml:space="preserve">•      Only </w:t>
            </w:r>
            <w:proofErr w:type="spellStart"/>
            <w:r>
              <w:t>Behv</w:t>
            </w:r>
            <w:proofErr w:type="spellEnd"/>
            <w:r>
              <w:t xml:space="preserve">-A (per RAN1#104e agreement) is supported </w:t>
            </w:r>
          </w:p>
          <w:p w14:paraId="4DABC700" w14:textId="77777777" w:rsidR="00234185" w:rsidRDefault="00234185" w:rsidP="0042441E">
            <w:pPr>
              <w:ind w:left="1440" w:hanging="360"/>
            </w:pPr>
            <w:r>
              <w:t>•      If TRS availability indication is agreed to be supported in both paging DCI and the DCI format for PEI, same mechanism/principle for TRS availability indication is adopted for the two DCI formats</w:t>
            </w:r>
          </w:p>
          <w:p w14:paraId="51FE3672" w14:textId="77777777" w:rsidR="00234185" w:rsidRDefault="00234185" w:rsidP="0042441E">
            <w:pPr>
              <w:pStyle w:val="3GPPText"/>
              <w:ind w:left="1080"/>
            </w:pPr>
            <w:r>
              <w:t>•      </w:t>
            </w:r>
            <w:r w:rsidRPr="00FC2C48">
              <w:rPr>
                <w:sz w:val="20"/>
              </w:rPr>
              <w:t>Supporting TRS availability indication in DCI format for PEI shall not delay the completion of essential functionality of PEI</w:t>
            </w:r>
          </w:p>
        </w:tc>
      </w:tr>
    </w:tbl>
    <w:p w14:paraId="04EFD693" w14:textId="77777777" w:rsidR="00234185" w:rsidRDefault="00234185" w:rsidP="00853706">
      <w:pPr>
        <w:pStyle w:val="3GPPText"/>
      </w:pPr>
    </w:p>
    <w:p w14:paraId="2890F1D2" w14:textId="1F985687" w:rsidR="00853706" w:rsidRDefault="00853706" w:rsidP="00853706">
      <w:pPr>
        <w:pStyle w:val="3GPPText"/>
      </w:pPr>
      <w:r>
        <w:t>The following was agreed in RAN1 # 106</w:t>
      </w:r>
      <w:r w:rsidR="005E3D53">
        <w:t>bis</w:t>
      </w:r>
      <w:r>
        <w:t>-e [</w:t>
      </w:r>
      <w:r w:rsidR="00B308E5">
        <w:t>3</w:t>
      </w:r>
      <w:r>
        <w:t>] in connection to TRS/CSI-RS occasions in idle/inactive mode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53706" w14:paraId="68C18766" w14:textId="77777777" w:rsidTr="00853706">
        <w:tc>
          <w:tcPr>
            <w:tcW w:w="9962" w:type="dxa"/>
          </w:tcPr>
          <w:p w14:paraId="5DCA024F" w14:textId="77777777" w:rsidR="005E3D53" w:rsidRDefault="005E3D53" w:rsidP="005E3D53">
            <w:pPr>
              <w:rPr>
                <w:rFonts w:eastAsia="Gulim"/>
                <w:bCs/>
              </w:rPr>
            </w:pPr>
            <w:r>
              <w:rPr>
                <w:rFonts w:eastAsia="Gulim"/>
                <w:bCs/>
              </w:rPr>
              <w:t>Conclusion</w:t>
            </w:r>
          </w:p>
          <w:p w14:paraId="29C78178" w14:textId="77777777" w:rsidR="005E3D53" w:rsidRDefault="005E3D53" w:rsidP="005E3D53">
            <w:pPr>
              <w:snapToGrid w:val="0"/>
              <w:rPr>
                <w:rFonts w:eastAsia="Gulim"/>
                <w:bCs/>
              </w:rPr>
            </w:pPr>
            <w:r>
              <w:rPr>
                <w:rFonts w:eastAsia="Gulim"/>
                <w:bCs/>
              </w:rPr>
              <w:t xml:space="preserve">No consensus to support SIB based </w:t>
            </w:r>
            <w:proofErr w:type="spellStart"/>
            <w:r>
              <w:rPr>
                <w:rFonts w:eastAsia="Gulim"/>
                <w:bCs/>
              </w:rPr>
              <w:t>signaling</w:t>
            </w:r>
            <w:proofErr w:type="spellEnd"/>
            <w:r>
              <w:rPr>
                <w:rFonts w:eastAsia="Gulim"/>
                <w:bCs/>
              </w:rPr>
              <w:t xml:space="preserve"> for availability information of TRS/CSI-RS occasions for idle/inactive UEs</w:t>
            </w:r>
          </w:p>
          <w:p w14:paraId="65BE9A3B" w14:textId="77777777" w:rsidR="005E3D53" w:rsidRDefault="005E3D53" w:rsidP="005E3D53">
            <w:pPr>
              <w:snapToGrid w:val="0"/>
              <w:rPr>
                <w:rFonts w:eastAsia="Gulim"/>
                <w:bCs/>
                <w:strike/>
              </w:rPr>
            </w:pPr>
          </w:p>
          <w:p w14:paraId="5C2FA7C4" w14:textId="77777777" w:rsidR="005E3D53" w:rsidRDefault="005E3D53" w:rsidP="005E3D53">
            <w:pPr>
              <w:snapToGrid w:val="0"/>
              <w:rPr>
                <w:rFonts w:eastAsia="DengXian"/>
                <w:bCs/>
                <w:highlight w:val="darkYellow"/>
                <w:lang w:eastAsia="zh-CN"/>
              </w:rPr>
            </w:pPr>
            <w:r>
              <w:rPr>
                <w:rFonts w:eastAsia="DengXian"/>
                <w:bCs/>
                <w:highlight w:val="darkYellow"/>
                <w:lang w:eastAsia="zh-CN"/>
              </w:rPr>
              <w:t>Working Assumption</w:t>
            </w:r>
          </w:p>
          <w:p w14:paraId="2B43FE58" w14:textId="77777777" w:rsidR="005E3D53" w:rsidRDefault="005E3D53" w:rsidP="005E3D53">
            <w:pPr>
              <w:snapToGrid w:val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lastRenderedPageBreak/>
              <w:t xml:space="preserve">If TRS resource is configured in SIB, </w:t>
            </w:r>
            <w:r>
              <w:rPr>
                <w:lang w:eastAsia="ko-KR"/>
              </w:rPr>
              <w:t>L1 based availability</w:t>
            </w:r>
            <w:r>
              <w:rPr>
                <w:rFonts w:eastAsia="MS Mincho"/>
                <w:bCs/>
                <w:lang w:eastAsia="ja-JP"/>
              </w:rPr>
              <w:t xml:space="preserve"> indication is always enabled based on the configuration. </w:t>
            </w:r>
          </w:p>
          <w:p w14:paraId="6A813E46" w14:textId="77777777" w:rsidR="005E3D53" w:rsidRDefault="005E3D53" w:rsidP="005E3D53">
            <w:pPr>
              <w:snapToGrid w:val="0"/>
              <w:rPr>
                <w:rFonts w:eastAsia="MS Mincho"/>
                <w:bCs/>
                <w:lang w:eastAsia="ja-JP"/>
              </w:rPr>
            </w:pPr>
          </w:p>
          <w:p w14:paraId="7B3EE821" w14:textId="77777777" w:rsidR="005E3D53" w:rsidRDefault="005E3D53" w:rsidP="005E3D53">
            <w:pPr>
              <w:shd w:val="clear" w:color="auto" w:fill="FFFFFF"/>
              <w:spacing w:line="233" w:lineRule="atLeast"/>
              <w:rPr>
                <w:rFonts w:ascii="Calibri" w:hAnsi="Calibri" w:cs="Calibri"/>
                <w:color w:val="000000"/>
                <w:sz w:val="22"/>
                <w:szCs w:val="22"/>
                <w:highlight w:val="green"/>
                <w:lang w:val="en-US" w:eastAsia="zh-CN"/>
              </w:rPr>
            </w:pPr>
            <w:r>
              <w:rPr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  <w:t>Agreement</w:t>
            </w:r>
          </w:p>
          <w:p w14:paraId="375C3EFD" w14:textId="77777777" w:rsidR="005E3D53" w:rsidRDefault="005E3D53" w:rsidP="005E3D53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For </w:t>
            </w:r>
            <w:r>
              <w:rPr>
                <w:color w:val="000000"/>
                <w:lang w:eastAsia="zh-CN"/>
              </w:rPr>
              <w:t>L1 based availability indication of TRS/CSI-RS at the configured occasion(s) to the idle/inactive UEs, </w:t>
            </w:r>
            <w:r>
              <w:rPr>
                <w:color w:val="000000"/>
                <w:lang w:val="en-US" w:eastAsia="zh-CN"/>
              </w:rPr>
              <w:t>support availability</w:t>
            </w:r>
            <w:r>
              <w:rPr>
                <w:strike/>
                <w:color w:val="000000"/>
                <w:lang w:val="en-US" w:eastAsia="zh-CN"/>
              </w:rPr>
              <w:t> </w:t>
            </w:r>
            <w:r>
              <w:rPr>
                <w:color w:val="000000"/>
                <w:lang w:val="en-US" w:eastAsia="zh-CN"/>
              </w:rPr>
              <w:t>information for configured RS resources using a bitmap. where each bit indicates whether associated TRS resource(s) are available.</w:t>
            </w:r>
          </w:p>
          <w:p w14:paraId="68E93345" w14:textId="77777777" w:rsidR="005E3D53" w:rsidRDefault="005E3D53" w:rsidP="005E3D53">
            <w:pPr>
              <w:numPr>
                <w:ilvl w:val="0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support L1 availability indication at an occasion can provide availability information RS resources with QCL references not confined to be the same as for the L1 availability indication occasion</w:t>
            </w:r>
          </w:p>
          <w:p w14:paraId="5560C338" w14:textId="77777777" w:rsidR="005E3D53" w:rsidRDefault="005E3D53" w:rsidP="005E3D53">
            <w:pPr>
              <w:numPr>
                <w:ilvl w:val="1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 xml:space="preserve">FFS associated TRS resource(s) per bit, </w:t>
            </w:r>
            <w:proofErr w:type="gramStart"/>
            <w:r>
              <w:rPr>
                <w:rFonts w:eastAsia="Microsoft YaHei UI"/>
                <w:color w:val="000000"/>
                <w:lang w:val="en-US" w:eastAsia="zh-CN"/>
              </w:rPr>
              <w:t>e.g.</w:t>
            </w:r>
            <w:proofErr w:type="gramEnd"/>
            <w:r>
              <w:rPr>
                <w:rFonts w:eastAsia="Microsoft YaHei UI"/>
                <w:color w:val="000000"/>
                <w:lang w:val="en-US" w:eastAsia="zh-CN"/>
              </w:rPr>
              <w:t xml:space="preserve"> a bit is associated with a TRS resource set</w:t>
            </w:r>
          </w:p>
          <w:p w14:paraId="7C2E1D6C" w14:textId="77777777" w:rsidR="005E3D53" w:rsidRDefault="005E3D53" w:rsidP="005E3D53">
            <w:pPr>
              <w:numPr>
                <w:ilvl w:val="1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Bitmap size is up to X bits</w:t>
            </w:r>
          </w:p>
          <w:p w14:paraId="102BAF86" w14:textId="77777777" w:rsidR="005E3D53" w:rsidRDefault="005E3D53" w:rsidP="005E3D53">
            <w:pPr>
              <w:numPr>
                <w:ilvl w:val="2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X = [6] for paging PDCCH based L1 availability indication.</w:t>
            </w:r>
          </w:p>
          <w:p w14:paraId="76F961BF" w14:textId="77777777" w:rsidR="005E3D53" w:rsidRDefault="005E3D53" w:rsidP="005E3D53">
            <w:pPr>
              <w:numPr>
                <w:ilvl w:val="2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FFS X for PEI DCI based L1 availability indication</w:t>
            </w:r>
          </w:p>
          <w:p w14:paraId="5827D3D2" w14:textId="77777777" w:rsidR="005E3D53" w:rsidRDefault="005E3D53" w:rsidP="005E3D53">
            <w:pPr>
              <w:numPr>
                <w:ilvl w:val="2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 xml:space="preserve">FFS details about how to configure the DCI field: </w:t>
            </w:r>
            <w:proofErr w:type="gramStart"/>
            <w:r>
              <w:rPr>
                <w:rFonts w:eastAsia="Microsoft YaHei UI"/>
                <w:color w:val="000000"/>
                <w:lang w:val="en-US" w:eastAsia="zh-CN"/>
              </w:rPr>
              <w:t>e.g.</w:t>
            </w:r>
            <w:proofErr w:type="gramEnd"/>
            <w:r>
              <w:rPr>
                <w:rFonts w:eastAsia="Microsoft YaHei UI"/>
                <w:color w:val="000000"/>
                <w:lang w:val="en-US" w:eastAsia="zh-CN"/>
              </w:rPr>
              <w:t xml:space="preserve"> start and length of bitmap (e.g. explicitly/implicitly configured)</w:t>
            </w:r>
          </w:p>
          <w:p w14:paraId="0AF60DD0" w14:textId="77777777" w:rsidR="005E3D53" w:rsidRDefault="005E3D53" w:rsidP="005E3D53">
            <w:pPr>
              <w:numPr>
                <w:ilvl w:val="0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for paging PDCCH based L1 availability indication, support L1 availability indication at an occasion can provide availability information for all configured RS resources</w:t>
            </w:r>
          </w:p>
          <w:p w14:paraId="1C7C94F8" w14:textId="77777777" w:rsidR="005E3D53" w:rsidRDefault="005E3D53" w:rsidP="005E3D53">
            <w:pPr>
              <w:numPr>
                <w:ilvl w:val="1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FFS whether this needs to be supported regardless of the number of beams or for some configured RS resources</w:t>
            </w:r>
          </w:p>
          <w:p w14:paraId="726BAE9B" w14:textId="77777777" w:rsidR="005E3D53" w:rsidRDefault="005E3D53" w:rsidP="005E3D53">
            <w:pPr>
              <w:numPr>
                <w:ilvl w:val="0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FFS: PEI DCI provides L1 availability indication information only for RS resources with QCL references to be the same as for the L1 availability indication occasion</w:t>
            </w:r>
          </w:p>
          <w:p w14:paraId="28165936" w14:textId="77777777" w:rsidR="005E3D53" w:rsidRDefault="005E3D53" w:rsidP="005E3D53">
            <w:pPr>
              <w:numPr>
                <w:ilvl w:val="0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FFS: indication of unavailability</w:t>
            </w:r>
          </w:p>
          <w:p w14:paraId="7C692B7B" w14:textId="77777777" w:rsidR="005E3D53" w:rsidRDefault="005E3D53" w:rsidP="005E3D53">
            <w:pPr>
              <w:shd w:val="clear" w:color="auto" w:fill="FFFFFF"/>
              <w:spacing w:after="180" w:line="233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b/>
                <w:bCs/>
                <w:color w:val="000000"/>
                <w:lang w:val="en-US" w:eastAsia="zh-CN"/>
              </w:rPr>
              <w:t> </w:t>
            </w:r>
          </w:p>
          <w:p w14:paraId="69B5F6BB" w14:textId="77777777" w:rsidR="005E3D53" w:rsidRDefault="005E3D53" w:rsidP="005E3D53">
            <w:pPr>
              <w:shd w:val="clear" w:color="auto" w:fill="FFFFFF"/>
              <w:spacing w:line="233" w:lineRule="atLeast"/>
              <w:rPr>
                <w:rFonts w:ascii="Calibri" w:hAnsi="Calibri" w:cs="Calibri"/>
                <w:color w:val="000000"/>
                <w:sz w:val="22"/>
                <w:szCs w:val="22"/>
                <w:highlight w:val="green"/>
                <w:lang w:val="en-US" w:eastAsia="zh-CN"/>
              </w:rPr>
            </w:pPr>
            <w:r>
              <w:rPr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  <w:t>Agreement</w:t>
            </w:r>
          </w:p>
          <w:p w14:paraId="04C75741" w14:textId="77777777" w:rsidR="005E3D53" w:rsidRDefault="005E3D53" w:rsidP="005E3D53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At least for paging PDCCH based L1 availability indication of TRS/CSI-RS at the configured occasion(s) to the idle/inactive UEs, the L1 availability indication is valid for a time duration starting from a reference point, </w:t>
            </w:r>
            <w:proofErr w:type="gramStart"/>
            <w:r>
              <w:rPr>
                <w:color w:val="000000"/>
                <w:lang w:val="en-US" w:eastAsia="zh-CN"/>
              </w:rPr>
              <w:t>where</w:t>
            </w:r>
            <w:proofErr w:type="gramEnd"/>
          </w:p>
          <w:p w14:paraId="6E6AFAA1" w14:textId="77777777" w:rsidR="005E3D53" w:rsidRDefault="005E3D53" w:rsidP="005E3D53">
            <w:pPr>
              <w:numPr>
                <w:ilvl w:val="0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the time duration is a validity duration configured by higher layer,</w:t>
            </w:r>
          </w:p>
          <w:p w14:paraId="191DDE2A" w14:textId="77777777" w:rsidR="005E3D53" w:rsidRDefault="005E3D53" w:rsidP="005E3D53">
            <w:pPr>
              <w:numPr>
                <w:ilvl w:val="1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 xml:space="preserve">FFS applicable values, </w:t>
            </w:r>
            <w:proofErr w:type="gramStart"/>
            <w:r>
              <w:rPr>
                <w:rFonts w:eastAsia="Microsoft YaHei UI"/>
                <w:color w:val="000000"/>
                <w:lang w:val="en-US" w:eastAsia="zh-CN"/>
              </w:rPr>
              <w:t>e.g.</w:t>
            </w:r>
            <w:proofErr w:type="gramEnd"/>
            <w:r>
              <w:rPr>
                <w:rFonts w:eastAsia="Microsoft YaHei UI"/>
                <w:color w:val="000000"/>
                <w:lang w:val="en-US" w:eastAsia="zh-CN"/>
              </w:rPr>
              <w:t xml:space="preserve"> # of DRX cycles, or multiple of default paging cycle duration (i.e. modification period)</w:t>
            </w:r>
          </w:p>
          <w:p w14:paraId="29E0A57C" w14:textId="77777777" w:rsidR="005E3D53" w:rsidRDefault="005E3D53" w:rsidP="005E3D53">
            <w:pPr>
              <w:numPr>
                <w:ilvl w:val="1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FFS UE doesn’t expect inconsistent L1 based indication during the time duration</w:t>
            </w:r>
          </w:p>
          <w:p w14:paraId="2A3950AD" w14:textId="77777777" w:rsidR="005E3D53" w:rsidRDefault="005E3D53" w:rsidP="005E3D53">
            <w:pPr>
              <w:numPr>
                <w:ilvl w:val="0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the reference point for start of the validity duration is one of the following alternatives:</w:t>
            </w:r>
          </w:p>
          <w:p w14:paraId="73D8D363" w14:textId="77777777" w:rsidR="005E3D53" w:rsidRDefault="005E3D53" w:rsidP="005E3D53">
            <w:pPr>
              <w:numPr>
                <w:ilvl w:val="1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Alt1: SFN of the first PF from the next DRX cycle</w:t>
            </w:r>
          </w:p>
          <w:p w14:paraId="6032754C" w14:textId="77777777" w:rsidR="005E3D53" w:rsidRDefault="005E3D53" w:rsidP="005E3D53">
            <w:pPr>
              <w:numPr>
                <w:ilvl w:val="1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Alt2: SFN of the first PF from the current DRX cycle where UE receives the indication</w:t>
            </w:r>
          </w:p>
          <w:p w14:paraId="0ACADA07" w14:textId="77777777" w:rsidR="005E3D53" w:rsidRDefault="005E3D53" w:rsidP="005E3D53">
            <w:pPr>
              <w:numPr>
                <w:ilvl w:val="1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 xml:space="preserve">Alt3: based on SFN configured by higher layer, </w:t>
            </w:r>
            <w:proofErr w:type="gramStart"/>
            <w:r>
              <w:rPr>
                <w:rFonts w:eastAsia="Microsoft YaHei UI"/>
                <w:color w:val="000000"/>
                <w:lang w:val="en-US" w:eastAsia="zh-CN"/>
              </w:rPr>
              <w:t>i.e.</w:t>
            </w:r>
            <w:proofErr w:type="gramEnd"/>
            <w:r>
              <w:rPr>
                <w:rFonts w:eastAsia="Microsoft YaHei UI"/>
                <w:color w:val="000000"/>
                <w:lang w:val="en-US" w:eastAsia="zh-CN"/>
              </w:rPr>
              <w:t xml:space="preserve"> modification period configured as multiple of default paging cycle duration</w:t>
            </w:r>
          </w:p>
          <w:p w14:paraId="231AE3DC" w14:textId="77777777" w:rsidR="005E3D53" w:rsidRDefault="005E3D53" w:rsidP="005E3D53">
            <w:pPr>
              <w:numPr>
                <w:ilvl w:val="1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Alt4: start of the PF for the PO where UE receives the indication</w:t>
            </w:r>
          </w:p>
          <w:p w14:paraId="59A433EE" w14:textId="77777777" w:rsidR="005E3D53" w:rsidRDefault="005E3D53" w:rsidP="005E3D53">
            <w:pPr>
              <w:numPr>
                <w:ilvl w:val="1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Note: the DRX cycle in Alt1 and Alt2 is the default paging cycle broadcast in SIB</w:t>
            </w:r>
          </w:p>
          <w:p w14:paraId="0B691678" w14:textId="77777777" w:rsidR="005E3D53" w:rsidRDefault="005E3D53" w:rsidP="005E3D53">
            <w:pPr>
              <w:numPr>
                <w:ilvl w:val="1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Note: The SFN for the first PF is </w:t>
            </w:r>
            <w:r>
              <w:rPr>
                <w:rFonts w:eastAsia="Microsoft YaHei UI"/>
                <w:strike/>
                <w:color w:val="FF0000"/>
                <w:lang w:val="en-US" w:eastAsia="zh-CN"/>
              </w:rPr>
              <w:t>for (UE mod N) = 0, and can be</w:t>
            </w:r>
            <w:r>
              <w:rPr>
                <w:rFonts w:eastAsia="Microsoft YaHei UI"/>
                <w:color w:val="FF0000"/>
                <w:lang w:val="en-US" w:eastAsia="zh-CN"/>
              </w:rPr>
              <w:t> </w:t>
            </w:r>
            <w:r>
              <w:rPr>
                <w:rFonts w:eastAsia="Microsoft YaHei UI"/>
                <w:color w:val="000000"/>
                <w:lang w:val="en-US" w:eastAsia="zh-CN"/>
              </w:rPr>
              <w:t xml:space="preserve">calculated by (SFN + </w:t>
            </w:r>
            <w:proofErr w:type="spellStart"/>
            <w:r>
              <w:rPr>
                <w:rFonts w:eastAsia="Microsoft YaHei UI"/>
                <w:color w:val="000000"/>
                <w:lang w:val="en-US" w:eastAsia="zh-CN"/>
              </w:rPr>
              <w:t>PF_offset</w:t>
            </w:r>
            <w:proofErr w:type="spellEnd"/>
            <w:r>
              <w:rPr>
                <w:rFonts w:eastAsia="Microsoft YaHei UI"/>
                <w:color w:val="000000"/>
                <w:lang w:val="en-US" w:eastAsia="zh-CN"/>
              </w:rPr>
              <w:t>) mod T = 0</w:t>
            </w:r>
          </w:p>
          <w:p w14:paraId="598FA760" w14:textId="77777777" w:rsidR="005E3D53" w:rsidRDefault="005E3D53" w:rsidP="005E3D53">
            <w:pPr>
              <w:numPr>
                <w:ilvl w:val="0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 xml:space="preserve">the time duration can be optionally configured by </w:t>
            </w:r>
            <w:proofErr w:type="spellStart"/>
            <w:r>
              <w:rPr>
                <w:rFonts w:eastAsia="Microsoft YaHei UI"/>
                <w:color w:val="000000"/>
                <w:lang w:val="en-US" w:eastAsia="zh-CN"/>
              </w:rPr>
              <w:t>gNB</w:t>
            </w:r>
            <w:proofErr w:type="spellEnd"/>
          </w:p>
          <w:p w14:paraId="7714E709" w14:textId="77777777" w:rsidR="005E3D53" w:rsidRDefault="005E3D53" w:rsidP="005E3D53">
            <w:pPr>
              <w:numPr>
                <w:ilvl w:val="1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when the time duration is not configured, one of the following alternatives can be considered:</w:t>
            </w:r>
          </w:p>
          <w:p w14:paraId="77F04A50" w14:textId="77777777" w:rsidR="005E3D53" w:rsidRDefault="005E3D53" w:rsidP="005E3D53">
            <w:pPr>
              <w:numPr>
                <w:ilvl w:val="2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Alt1: the availability indication is valid until when the UE receives another availability indication.</w:t>
            </w:r>
          </w:p>
          <w:p w14:paraId="585FDD9D" w14:textId="77777777" w:rsidR="005E3D53" w:rsidRDefault="005E3D53" w:rsidP="005E3D53">
            <w:pPr>
              <w:numPr>
                <w:ilvl w:val="2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Alt2: </w:t>
            </w:r>
            <w:r>
              <w:rPr>
                <w:rFonts w:eastAsia="Microsoft YaHei UI"/>
                <w:color w:val="000000"/>
                <w:lang w:val="fi-FI" w:eastAsia="zh-CN"/>
              </w:rPr>
              <w:t>the availability indication is valid until L1 availability indication is changed by network</w:t>
            </w:r>
          </w:p>
          <w:p w14:paraId="70C5C84B" w14:textId="77777777" w:rsidR="005E3D53" w:rsidRDefault="005E3D53" w:rsidP="005E3D53">
            <w:pPr>
              <w:numPr>
                <w:ilvl w:val="2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 xml:space="preserve">Alt3: default time duration </w:t>
            </w:r>
            <w:proofErr w:type="gramStart"/>
            <w:r>
              <w:rPr>
                <w:rFonts w:eastAsia="Microsoft YaHei UI"/>
                <w:color w:val="000000"/>
                <w:lang w:val="en-US" w:eastAsia="zh-CN"/>
              </w:rPr>
              <w:t>e.g.</w:t>
            </w:r>
            <w:proofErr w:type="gramEnd"/>
            <w:r>
              <w:rPr>
                <w:rFonts w:eastAsia="Microsoft YaHei UI"/>
                <w:color w:val="000000"/>
                <w:lang w:val="en-US" w:eastAsia="zh-CN"/>
              </w:rPr>
              <w:t xml:space="preserve"> default paging cycle</w:t>
            </w:r>
          </w:p>
          <w:p w14:paraId="6EA1D38A" w14:textId="77777777" w:rsidR="005E3D53" w:rsidRDefault="005E3D53" w:rsidP="005E3D53">
            <w:pPr>
              <w:numPr>
                <w:ilvl w:val="0"/>
                <w:numId w:val="3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lang w:val="en-US" w:eastAsia="zh-CN"/>
              </w:rPr>
              <w:t>FFS whether and how to handle the miss detection issue of L1 signaling</w:t>
            </w:r>
          </w:p>
          <w:p w14:paraId="513D3D5B" w14:textId="77777777" w:rsidR="005E3D53" w:rsidRDefault="005E3D53" w:rsidP="005E3D53">
            <w:pPr>
              <w:shd w:val="clear" w:color="auto" w:fill="FFFFFF"/>
              <w:spacing w:line="233" w:lineRule="atLeast"/>
              <w:rPr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</w:pPr>
          </w:p>
          <w:p w14:paraId="3567BF60" w14:textId="77777777" w:rsidR="005E3D53" w:rsidRDefault="005E3D53" w:rsidP="005E3D53">
            <w:pPr>
              <w:shd w:val="clear" w:color="auto" w:fill="FFFFFF"/>
              <w:spacing w:line="233" w:lineRule="atLeast"/>
              <w:rPr>
                <w:rFonts w:ascii="Calibri" w:hAnsi="Calibri" w:cs="Calibri"/>
                <w:color w:val="000000"/>
                <w:sz w:val="22"/>
                <w:szCs w:val="22"/>
                <w:highlight w:val="green"/>
                <w:lang w:val="en-US" w:eastAsia="zh-CN"/>
              </w:rPr>
            </w:pPr>
            <w:r>
              <w:rPr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  <w:t>Agreement</w:t>
            </w:r>
          </w:p>
          <w:p w14:paraId="68258E41" w14:textId="77777777" w:rsidR="005E3D53" w:rsidRDefault="005E3D53" w:rsidP="005E3D53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Configuration of TRS/CSI-RS occasion(s) for idle/inactive UEs include a list of one or more TRS resource sets, where:</w:t>
            </w:r>
          </w:p>
          <w:p w14:paraId="03CF3F4A" w14:textId="77777777" w:rsidR="005E3D53" w:rsidRDefault="005E3D53" w:rsidP="005E3D53">
            <w:pPr>
              <w:shd w:val="clear" w:color="auto" w:fill="FFFFFF"/>
              <w:ind w:left="816" w:hanging="36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Symbol" w:eastAsia="Microsoft YaHei UI" w:hAnsi="Symbol" w:cs="SimSun"/>
                <w:color w:val="000000"/>
                <w:lang w:val="en-US" w:eastAsia="zh-CN"/>
              </w:rPr>
              <w:t>·</w:t>
            </w:r>
            <w:r>
              <w:rPr>
                <w:rFonts w:eastAsia="Microsoft YaHei UI"/>
                <w:color w:val="000000"/>
                <w:sz w:val="14"/>
                <w:szCs w:val="14"/>
                <w:lang w:val="en-US" w:eastAsia="zh-CN"/>
              </w:rPr>
              <w:t>        </w:t>
            </w:r>
            <w:r>
              <w:rPr>
                <w:rFonts w:eastAsia="Microsoft YaHei UI"/>
                <w:color w:val="000000"/>
                <w:lang w:val="en-US" w:eastAsia="zh-CN"/>
              </w:rPr>
              <w:t>a TRS resource set can be configured to include</w:t>
            </w:r>
          </w:p>
          <w:p w14:paraId="40BBAE08" w14:textId="77777777" w:rsidR="005E3D53" w:rsidRDefault="005E3D53" w:rsidP="005E3D53">
            <w:pPr>
              <w:shd w:val="clear" w:color="auto" w:fill="FFFFFF"/>
              <w:ind w:left="1536" w:hanging="36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Courier New" w:eastAsia="Microsoft YaHei UI" w:hAnsi="Courier New" w:cs="Courier New"/>
                <w:color w:val="000000"/>
                <w:lang w:val="en-US" w:eastAsia="zh-CN"/>
              </w:rPr>
              <w:t>o</w:t>
            </w:r>
            <w:r>
              <w:rPr>
                <w:rFonts w:eastAsia="Microsoft YaHei UI"/>
                <w:color w:val="000000"/>
                <w:sz w:val="14"/>
                <w:szCs w:val="14"/>
                <w:lang w:val="en-US" w:eastAsia="zh-CN"/>
              </w:rPr>
              <w:t>   </w:t>
            </w:r>
            <w:r>
              <w:rPr>
                <w:rFonts w:eastAsia="Microsoft YaHei UI"/>
                <w:color w:val="000000"/>
                <w:lang w:val="en-US" w:eastAsia="zh-CN"/>
              </w:rPr>
              <w:t>a set of TRS resources up to two consecutive slots,</w:t>
            </w:r>
          </w:p>
          <w:p w14:paraId="7B1052ED" w14:textId="77777777" w:rsidR="005E3D53" w:rsidRDefault="005E3D53" w:rsidP="005E3D53">
            <w:pPr>
              <w:shd w:val="clear" w:color="auto" w:fill="FFFFFF"/>
              <w:ind w:left="2256" w:hanging="36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proofErr w:type="gramStart"/>
            <w:r>
              <w:rPr>
                <w:rFonts w:ascii="Wingdings" w:eastAsia="Microsoft YaHei UI" w:hAnsi="Wingdings" w:cs="SimSun"/>
                <w:color w:val="FF0000"/>
                <w:lang w:val="en-US" w:eastAsia="zh-CN"/>
              </w:rPr>
              <w:lastRenderedPageBreak/>
              <w:t>§</w:t>
            </w:r>
            <w:r>
              <w:rPr>
                <w:rFonts w:eastAsia="Microsoft YaHei UI"/>
                <w:color w:val="FF0000"/>
                <w:sz w:val="14"/>
                <w:szCs w:val="14"/>
                <w:lang w:val="en-US" w:eastAsia="zh-CN"/>
              </w:rPr>
              <w:t>  </w:t>
            </w:r>
            <w:r>
              <w:rPr>
                <w:rFonts w:eastAsia="Microsoft YaHei UI"/>
                <w:color w:val="FF0000"/>
                <w:lang w:val="en-US" w:eastAsia="zh-CN"/>
              </w:rPr>
              <w:t>Note</w:t>
            </w:r>
            <w:proofErr w:type="gramEnd"/>
            <w:r>
              <w:rPr>
                <w:rFonts w:eastAsia="Microsoft YaHei UI"/>
                <w:color w:val="FF0000"/>
                <w:lang w:val="en-US" w:eastAsia="zh-CN"/>
              </w:rPr>
              <w:t>: a TRS resource is same as Rel-15/16, i.e. a CSI-RS in a symbol.</w:t>
            </w:r>
          </w:p>
          <w:p w14:paraId="3C4A4F20" w14:textId="77777777" w:rsidR="005E3D53" w:rsidRDefault="005E3D53" w:rsidP="005E3D53">
            <w:pPr>
              <w:shd w:val="clear" w:color="auto" w:fill="FFFFFF"/>
              <w:ind w:left="1536" w:hanging="36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Courier New" w:eastAsia="Microsoft YaHei UI" w:hAnsi="Courier New" w:cs="Courier New"/>
                <w:color w:val="000000"/>
                <w:lang w:val="en-US" w:eastAsia="zh-CN"/>
              </w:rPr>
              <w:t>o</w:t>
            </w:r>
            <w:r>
              <w:rPr>
                <w:rFonts w:eastAsia="Microsoft YaHei UI"/>
                <w:color w:val="000000"/>
                <w:sz w:val="14"/>
                <w:szCs w:val="14"/>
                <w:lang w:val="en-US" w:eastAsia="zh-CN"/>
              </w:rPr>
              <w:t>   </w:t>
            </w:r>
            <w:r>
              <w:rPr>
                <w:rFonts w:eastAsia="Microsoft YaHei UI"/>
                <w:color w:val="000000"/>
                <w:lang w:val="en-US" w:eastAsia="zh-CN"/>
              </w:rPr>
              <w:t>at least common configuration parameters:</w:t>
            </w:r>
          </w:p>
          <w:p w14:paraId="09CA5060" w14:textId="77777777" w:rsidR="005E3D53" w:rsidRDefault="005E3D53" w:rsidP="005E3D53">
            <w:pPr>
              <w:shd w:val="clear" w:color="auto" w:fill="FFFFFF"/>
              <w:ind w:left="2256" w:hanging="36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proofErr w:type="gramStart"/>
            <w:r>
              <w:rPr>
                <w:rFonts w:ascii="Wingdings" w:eastAsia="Microsoft YaHei UI" w:hAnsi="Wingdings" w:cs="SimSun"/>
                <w:color w:val="000000"/>
                <w:lang w:val="en-US" w:eastAsia="zh-CN"/>
              </w:rPr>
              <w:t>§</w:t>
            </w:r>
            <w:r>
              <w:rPr>
                <w:rFonts w:eastAsia="Microsoft YaHei UI"/>
                <w:color w:val="000000"/>
                <w:sz w:val="14"/>
                <w:szCs w:val="14"/>
                <w:lang w:val="en-US" w:eastAsia="zh-CN"/>
              </w:rPr>
              <w:t>  </w:t>
            </w:r>
            <w:r>
              <w:rPr>
                <w:rFonts w:eastAsia="Microsoft YaHei UI"/>
                <w:color w:val="000000"/>
                <w:lang w:val="en-US" w:eastAsia="zh-CN"/>
              </w:rPr>
              <w:t>a</w:t>
            </w:r>
            <w:proofErr w:type="gramEnd"/>
            <w:r>
              <w:rPr>
                <w:rFonts w:eastAsia="Microsoft YaHei UI"/>
                <w:color w:val="000000"/>
                <w:lang w:val="en-US" w:eastAsia="zh-CN"/>
              </w:rPr>
              <w:t xml:space="preserve"> QCL reference</w:t>
            </w:r>
          </w:p>
          <w:p w14:paraId="317A2CDF" w14:textId="77777777" w:rsidR="005E3D53" w:rsidRDefault="005E3D53" w:rsidP="005E3D53">
            <w:pPr>
              <w:shd w:val="clear" w:color="auto" w:fill="FFFFFF"/>
              <w:ind w:left="2256" w:hanging="36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proofErr w:type="gramStart"/>
            <w:r>
              <w:rPr>
                <w:rFonts w:ascii="Wingdings" w:eastAsia="Microsoft YaHei UI" w:hAnsi="Wingdings" w:cs="SimSun"/>
                <w:color w:val="000000"/>
                <w:lang w:val="en-US" w:eastAsia="zh-CN"/>
              </w:rPr>
              <w:t>§</w:t>
            </w:r>
            <w:r>
              <w:rPr>
                <w:rFonts w:eastAsia="Microsoft YaHei UI"/>
                <w:color w:val="000000"/>
                <w:sz w:val="14"/>
                <w:szCs w:val="14"/>
                <w:lang w:val="en-US" w:eastAsia="zh-CN"/>
              </w:rPr>
              <w:t>  </w:t>
            </w:r>
            <w:proofErr w:type="spellStart"/>
            <w:r>
              <w:rPr>
                <w:rFonts w:eastAsia="Microsoft YaHei UI"/>
                <w:color w:val="000000"/>
                <w:lang w:val="en-US" w:eastAsia="zh-CN"/>
              </w:rPr>
              <w:t>firstOFDMSymbolInTimeDomain</w:t>
            </w:r>
            <w:proofErr w:type="spellEnd"/>
            <w:proofErr w:type="gramEnd"/>
            <w:r>
              <w:rPr>
                <w:rFonts w:eastAsia="Microsoft YaHei UI"/>
                <w:color w:val="000000"/>
                <w:lang w:val="en-US" w:eastAsia="zh-CN"/>
              </w:rPr>
              <w:t>,</w:t>
            </w:r>
          </w:p>
          <w:p w14:paraId="3718311E" w14:textId="77777777" w:rsidR="005E3D53" w:rsidRDefault="005E3D53" w:rsidP="005E3D53">
            <w:pPr>
              <w:shd w:val="clear" w:color="auto" w:fill="FFFFFF"/>
              <w:ind w:left="2256" w:hanging="36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proofErr w:type="gramStart"/>
            <w:r>
              <w:rPr>
                <w:rFonts w:ascii="Wingdings" w:eastAsia="Microsoft YaHei UI" w:hAnsi="Wingdings" w:cs="SimSun"/>
                <w:color w:val="000000"/>
                <w:lang w:val="en-US" w:eastAsia="zh-CN"/>
              </w:rPr>
              <w:t>§</w:t>
            </w:r>
            <w:r>
              <w:rPr>
                <w:rFonts w:eastAsia="Microsoft YaHei UI"/>
                <w:color w:val="000000"/>
                <w:sz w:val="14"/>
                <w:szCs w:val="14"/>
                <w:lang w:val="en-US" w:eastAsia="zh-CN"/>
              </w:rPr>
              <w:t>  </w:t>
            </w:r>
            <w:r>
              <w:rPr>
                <w:rFonts w:eastAsia="Microsoft YaHei UI"/>
                <w:color w:val="000000"/>
                <w:lang w:val="en-US" w:eastAsia="zh-CN"/>
              </w:rPr>
              <w:t>‘</w:t>
            </w:r>
            <w:proofErr w:type="spellStart"/>
            <w:proofErr w:type="gramEnd"/>
            <w:r>
              <w:rPr>
                <w:rFonts w:eastAsia="Microsoft YaHei UI"/>
                <w:color w:val="000000"/>
                <w:lang w:val="en-US" w:eastAsia="zh-CN"/>
              </w:rPr>
              <w:t>frequencyDomainAllocation</w:t>
            </w:r>
            <w:proofErr w:type="spellEnd"/>
            <w:r>
              <w:rPr>
                <w:rFonts w:eastAsia="Microsoft YaHei UI"/>
                <w:color w:val="000000"/>
                <w:lang w:val="en-US" w:eastAsia="zh-CN"/>
              </w:rPr>
              <w:t xml:space="preserve"> for row1’, ‘</w:t>
            </w:r>
            <w:proofErr w:type="spellStart"/>
            <w:r>
              <w:rPr>
                <w:rFonts w:eastAsia="Microsoft YaHei UI"/>
                <w:color w:val="000000"/>
                <w:lang w:val="en-US" w:eastAsia="zh-CN"/>
              </w:rPr>
              <w:t>startingRB</w:t>
            </w:r>
            <w:proofErr w:type="spellEnd"/>
            <w:r>
              <w:rPr>
                <w:rFonts w:eastAsia="Microsoft YaHei UI"/>
                <w:color w:val="000000"/>
                <w:lang w:val="en-US" w:eastAsia="zh-CN"/>
              </w:rPr>
              <w:t>’ ,‘</w:t>
            </w:r>
            <w:proofErr w:type="spellStart"/>
            <w:r>
              <w:rPr>
                <w:rFonts w:eastAsia="Microsoft YaHei UI"/>
                <w:color w:val="000000"/>
                <w:lang w:val="en-US" w:eastAsia="zh-CN"/>
              </w:rPr>
              <w:t>nrofRBs</w:t>
            </w:r>
            <w:proofErr w:type="spellEnd"/>
            <w:r>
              <w:rPr>
                <w:rFonts w:eastAsia="Microsoft YaHei UI"/>
                <w:color w:val="000000"/>
                <w:lang w:val="en-US" w:eastAsia="zh-CN"/>
              </w:rPr>
              <w:t>’,’</w:t>
            </w:r>
            <w:proofErr w:type="spellStart"/>
            <w:r>
              <w:rPr>
                <w:rFonts w:eastAsia="Microsoft YaHei UI"/>
                <w:color w:val="000000"/>
                <w:lang w:val="en-US" w:eastAsia="zh-CN"/>
              </w:rPr>
              <w:t>powerControlOffsetSS</w:t>
            </w:r>
            <w:proofErr w:type="spellEnd"/>
            <w:r>
              <w:rPr>
                <w:rFonts w:eastAsia="Microsoft YaHei UI"/>
                <w:color w:val="000000"/>
                <w:lang w:val="en-US" w:eastAsia="zh-CN"/>
              </w:rPr>
              <w:t xml:space="preserve">’, </w:t>
            </w:r>
            <w:proofErr w:type="spellStart"/>
            <w:r>
              <w:rPr>
                <w:rFonts w:eastAsia="Microsoft YaHei UI"/>
                <w:color w:val="000000"/>
                <w:lang w:val="en-US" w:eastAsia="zh-CN"/>
              </w:rPr>
              <w:t>periodicityAndOffset</w:t>
            </w:r>
            <w:proofErr w:type="spellEnd"/>
            <w:r>
              <w:rPr>
                <w:rFonts w:eastAsia="Microsoft YaHei UI"/>
                <w:color w:val="000000"/>
                <w:lang w:val="en-US" w:eastAsia="zh-CN"/>
              </w:rPr>
              <w:t>’</w:t>
            </w:r>
          </w:p>
          <w:p w14:paraId="36211807" w14:textId="77777777" w:rsidR="005E3D53" w:rsidRDefault="005E3D53" w:rsidP="005E3D53">
            <w:pPr>
              <w:shd w:val="clear" w:color="auto" w:fill="FFFFFF"/>
              <w:ind w:left="2256" w:hanging="36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proofErr w:type="gramStart"/>
            <w:r>
              <w:rPr>
                <w:rFonts w:ascii="Wingdings" w:eastAsia="Microsoft YaHei UI" w:hAnsi="Wingdings" w:cs="SimSun"/>
                <w:color w:val="000000"/>
                <w:lang w:val="en-US" w:eastAsia="zh-CN"/>
              </w:rPr>
              <w:t>§</w:t>
            </w:r>
            <w:r>
              <w:rPr>
                <w:rFonts w:eastAsia="Microsoft YaHei UI"/>
                <w:color w:val="000000"/>
                <w:sz w:val="14"/>
                <w:szCs w:val="14"/>
                <w:lang w:val="en-US" w:eastAsia="zh-CN"/>
              </w:rPr>
              <w:t>  </w:t>
            </w:r>
            <w:r>
              <w:rPr>
                <w:rFonts w:eastAsia="Microsoft YaHei UI"/>
                <w:color w:val="000000"/>
                <w:lang w:val="en-US" w:eastAsia="zh-CN"/>
              </w:rPr>
              <w:t>FFS</w:t>
            </w:r>
            <w:proofErr w:type="gramEnd"/>
          </w:p>
          <w:p w14:paraId="2EA38D00" w14:textId="77777777" w:rsidR="005E3D53" w:rsidRDefault="005E3D53" w:rsidP="005E3D53">
            <w:pPr>
              <w:shd w:val="clear" w:color="auto" w:fill="FFFFFF"/>
              <w:ind w:left="2976" w:hanging="36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Symbol" w:eastAsia="Microsoft YaHei UI" w:hAnsi="Symbol" w:cs="SimSun"/>
                <w:color w:val="000000"/>
                <w:lang w:val="en-US" w:eastAsia="zh-CN"/>
              </w:rPr>
              <w:t>·</w:t>
            </w:r>
            <w:r>
              <w:rPr>
                <w:rFonts w:eastAsia="Microsoft YaHei UI"/>
                <w:color w:val="000000"/>
                <w:sz w:val="14"/>
                <w:szCs w:val="14"/>
                <w:lang w:val="en-US" w:eastAsia="zh-CN"/>
              </w:rPr>
              <w:t>        </w:t>
            </w:r>
            <w:proofErr w:type="spellStart"/>
            <w:r>
              <w:rPr>
                <w:rFonts w:eastAsia="Microsoft YaHei UI"/>
                <w:color w:val="000000"/>
                <w:lang w:val="en-US" w:eastAsia="zh-CN"/>
              </w:rPr>
              <w:t>scramblingID</w:t>
            </w:r>
            <w:proofErr w:type="spellEnd"/>
            <w:r>
              <w:rPr>
                <w:rFonts w:eastAsia="Microsoft YaHei UI"/>
                <w:color w:val="000000"/>
                <w:lang w:val="en-US" w:eastAsia="zh-CN"/>
              </w:rPr>
              <w:t>,</w:t>
            </w:r>
          </w:p>
          <w:p w14:paraId="53650547" w14:textId="77777777" w:rsidR="005E3D53" w:rsidRDefault="005E3D53" w:rsidP="005E3D53">
            <w:pPr>
              <w:shd w:val="clear" w:color="auto" w:fill="FFFFFF"/>
              <w:ind w:left="2976" w:hanging="36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Symbol" w:eastAsia="Microsoft YaHei UI" w:hAnsi="Symbol" w:cs="SimSun"/>
                <w:color w:val="000000"/>
                <w:lang w:val="en-US" w:eastAsia="zh-CN"/>
              </w:rPr>
              <w:t>·</w:t>
            </w:r>
            <w:r>
              <w:rPr>
                <w:rFonts w:eastAsia="Microsoft YaHei UI"/>
                <w:color w:val="000000"/>
                <w:sz w:val="14"/>
                <w:szCs w:val="14"/>
                <w:lang w:val="en-US" w:eastAsia="zh-CN"/>
              </w:rPr>
              <w:t>        </w:t>
            </w:r>
            <w:r>
              <w:rPr>
                <w:rFonts w:eastAsia="Microsoft YaHei UI"/>
                <w:color w:val="000000"/>
                <w:lang w:val="en-US" w:eastAsia="zh-CN"/>
              </w:rPr>
              <w:t>a TRS resource set ID, number of slots {1, 2} or number of symbols {2, 4} if supported</w:t>
            </w:r>
          </w:p>
          <w:p w14:paraId="65884B2F" w14:textId="77777777" w:rsidR="005E3D53" w:rsidRDefault="005E3D53" w:rsidP="005E3D53">
            <w:pPr>
              <w:shd w:val="clear" w:color="auto" w:fill="FFFFFF"/>
              <w:ind w:left="816" w:hanging="36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Symbol" w:eastAsia="Microsoft YaHei UI" w:hAnsi="Symbol" w:cs="SimSun"/>
                <w:color w:val="000000"/>
                <w:lang w:val="en-US" w:eastAsia="zh-CN"/>
              </w:rPr>
              <w:t>·</w:t>
            </w:r>
            <w:r>
              <w:rPr>
                <w:rFonts w:eastAsia="Microsoft YaHei UI"/>
                <w:color w:val="000000"/>
                <w:sz w:val="14"/>
                <w:szCs w:val="14"/>
                <w:lang w:val="en-US" w:eastAsia="zh-CN"/>
              </w:rPr>
              <w:t>        </w:t>
            </w:r>
            <w:r>
              <w:rPr>
                <w:rFonts w:eastAsia="Microsoft YaHei UI"/>
                <w:color w:val="000000"/>
                <w:lang w:val="en-US" w:eastAsia="zh-CN"/>
              </w:rPr>
              <w:t>Note: the ‘TRS resource set’ configuration is not (necessarily) identical to ‘NZP-CSI-RS-</w:t>
            </w:r>
            <w:proofErr w:type="spellStart"/>
            <w:r>
              <w:rPr>
                <w:rFonts w:eastAsia="Microsoft YaHei UI"/>
                <w:color w:val="000000"/>
                <w:lang w:val="en-US" w:eastAsia="zh-CN"/>
              </w:rPr>
              <w:t>ResourceSet</w:t>
            </w:r>
            <w:proofErr w:type="spellEnd"/>
            <w:r>
              <w:rPr>
                <w:rFonts w:eastAsia="Microsoft YaHei UI"/>
                <w:color w:val="000000"/>
                <w:lang w:val="en-US" w:eastAsia="zh-CN"/>
              </w:rPr>
              <w:t>’ configuration for TRS</w:t>
            </w:r>
            <w:r>
              <w:rPr>
                <w:rFonts w:eastAsia="Microsoft YaHei UI"/>
                <w:i/>
                <w:iCs/>
                <w:color w:val="000000"/>
                <w:lang w:val="en-US" w:eastAsia="zh-CN"/>
              </w:rPr>
              <w:t> </w:t>
            </w:r>
            <w:r>
              <w:rPr>
                <w:rFonts w:eastAsia="Microsoft YaHei UI"/>
                <w:color w:val="000000"/>
                <w:lang w:val="en-US" w:eastAsia="zh-CN"/>
              </w:rPr>
              <w:t>in R15/16.</w:t>
            </w:r>
          </w:p>
          <w:p w14:paraId="164B7B2F" w14:textId="256CE641" w:rsidR="00853706" w:rsidRDefault="00853706" w:rsidP="003F3DFB">
            <w:pPr>
              <w:pStyle w:val="3GPPText"/>
            </w:pPr>
          </w:p>
        </w:tc>
      </w:tr>
    </w:tbl>
    <w:p w14:paraId="48DE016F" w14:textId="77777777" w:rsidR="00B1443E" w:rsidRDefault="00B1443E" w:rsidP="00257226">
      <w:pPr>
        <w:pStyle w:val="3GPPText"/>
      </w:pPr>
    </w:p>
    <w:p w14:paraId="5637494E" w14:textId="187B8E93" w:rsidR="00061823" w:rsidRPr="003447FF" w:rsidRDefault="00061823" w:rsidP="00257226">
      <w:pPr>
        <w:pStyle w:val="3GPPText"/>
        <w:rPr>
          <w:lang w:val="ru-RU"/>
        </w:rPr>
      </w:pPr>
      <w:r w:rsidRPr="00257226">
        <w:t xml:space="preserve">In this contribution, we express our views on </w:t>
      </w:r>
      <w:r w:rsidR="00F53203">
        <w:t>providing configuration of CSI-RS/TRS in idle/inactive mode.</w:t>
      </w:r>
    </w:p>
    <w:p w14:paraId="22372264" w14:textId="3DA9B76A" w:rsidR="004F1F1D" w:rsidRDefault="004F1F1D" w:rsidP="001E74D2">
      <w:pPr>
        <w:pStyle w:val="Heading1"/>
      </w:pPr>
      <w:r>
        <w:t xml:space="preserve">Discussion on </w:t>
      </w:r>
      <w:r w:rsidR="002B2721">
        <w:t>TRS configuration and availability indication</w:t>
      </w:r>
    </w:p>
    <w:p w14:paraId="677EA658" w14:textId="1AF69D5B" w:rsidR="004F1F1D" w:rsidRDefault="00F2568D" w:rsidP="00F2568D">
      <w:pPr>
        <w:pStyle w:val="3GPPText"/>
      </w:pPr>
      <w:r>
        <w:t>In RAN1 105-</w:t>
      </w:r>
      <w:proofErr w:type="gramStart"/>
      <w:r>
        <w:t>e</w:t>
      </w:r>
      <w:r w:rsidR="00B308E5">
        <w:t>[</w:t>
      </w:r>
      <w:proofErr w:type="gramEnd"/>
      <w:r w:rsidR="00B308E5">
        <w:t>4]</w:t>
      </w:r>
      <w:r>
        <w:t xml:space="preserve">, </w:t>
      </w:r>
      <w:r w:rsidR="00106ABE">
        <w:t xml:space="preserve">WA was </w:t>
      </w:r>
      <w:r w:rsidR="00AE15C3">
        <w:t xml:space="preserve">agreed for </w:t>
      </w:r>
      <w:r w:rsidRPr="00F2568D">
        <w:t xml:space="preserve">paging PDCCH based </w:t>
      </w:r>
      <w:r w:rsidR="00AE15C3">
        <w:t xml:space="preserve">and PEI PDCCH based </w:t>
      </w:r>
      <w:r w:rsidRPr="00F2568D">
        <w:t xml:space="preserve">availability indication of TRS/CSI-RS occasions for idle/inactive UEs. </w:t>
      </w:r>
      <w:r w:rsidR="00AE15C3">
        <w:t>In our view</w:t>
      </w:r>
      <w:r w:rsidRPr="00F2568D">
        <w:t xml:space="preserve">, </w:t>
      </w:r>
      <w:r w:rsidR="0041024E">
        <w:t xml:space="preserve">paging DCI based indication </w:t>
      </w:r>
      <w:r w:rsidR="00DC0F6E">
        <w:t xml:space="preserve">should be considered as default or fallback </w:t>
      </w:r>
      <w:r w:rsidR="001E7162">
        <w:t xml:space="preserve">and </w:t>
      </w:r>
      <w:r w:rsidRPr="00F2568D">
        <w:t xml:space="preserve">can be applicable </w:t>
      </w:r>
      <w:r w:rsidR="001E7162">
        <w:t xml:space="preserve">regardless of whether </w:t>
      </w:r>
      <w:r w:rsidRPr="00F2568D">
        <w:t>PEI is configured</w:t>
      </w:r>
      <w:r w:rsidR="001E7162">
        <w:t xml:space="preserve"> or not</w:t>
      </w:r>
      <w:r w:rsidRPr="00F2568D">
        <w:t xml:space="preserve">. </w:t>
      </w:r>
    </w:p>
    <w:p w14:paraId="792CFFED" w14:textId="6AF3EF3C" w:rsidR="00F2568D" w:rsidRPr="0092545A" w:rsidRDefault="00F2568D" w:rsidP="0092545A">
      <w:pPr>
        <w:pStyle w:val="3GPPText"/>
      </w:pPr>
      <w:r w:rsidRPr="00F2568D">
        <w:t xml:space="preserve">We suggest </w:t>
      </w:r>
      <w:proofErr w:type="gramStart"/>
      <w:r w:rsidRPr="00F2568D">
        <w:t>to focus</w:t>
      </w:r>
      <w:proofErr w:type="gramEnd"/>
      <w:r w:rsidRPr="00F2568D">
        <w:t xml:space="preserve"> on paging DCI based availability indication design. Paging PDCCH based availability indication is still workable when PEI is configured, and the performance difference of PEI based indication </w:t>
      </w:r>
      <w:r>
        <w:t xml:space="preserve">and </w:t>
      </w:r>
      <w:r w:rsidRPr="00F2568D">
        <w:t xml:space="preserve">paging PDCCH based indication is not </w:t>
      </w:r>
      <w:r>
        <w:t xml:space="preserve">expected to be </w:t>
      </w:r>
      <w:r w:rsidRPr="00F2568D">
        <w:t>significant, considering that NW is not mandated to transmit L1 availability indication all the time</w:t>
      </w:r>
      <w:r>
        <w:t xml:space="preserve"> anyways</w:t>
      </w:r>
      <w:r w:rsidRPr="00F2568D">
        <w:t xml:space="preserve">. </w:t>
      </w:r>
      <w:r w:rsidR="003C5E68">
        <w:t xml:space="preserve">Transmission probability of PEI is expected to be low for typical paging rate. </w:t>
      </w:r>
      <w:r>
        <w:t>Hence, a</w:t>
      </w:r>
      <w:r w:rsidRPr="00F2568D">
        <w:t xml:space="preserve"> second L1 based signaling for minor optimization</w:t>
      </w:r>
      <w:r w:rsidR="0092545A">
        <w:t xml:space="preserve"> is not strongly motivated</w:t>
      </w:r>
      <w:r w:rsidRPr="00F2568D">
        <w:t xml:space="preserve">. </w:t>
      </w:r>
      <w:r w:rsidR="00DC4184">
        <w:t>Also, based on RAN# 93e guidance, it is expected that only essential functionality will be supported by PEI.</w:t>
      </w:r>
    </w:p>
    <w:p w14:paraId="391213BB" w14:textId="263D8289" w:rsidR="00F2568D" w:rsidRDefault="00F2568D" w:rsidP="00F2568D">
      <w:pPr>
        <w:pStyle w:val="3GPPText"/>
      </w:pPr>
    </w:p>
    <w:p w14:paraId="20C58582" w14:textId="74761907" w:rsidR="0092545A" w:rsidRPr="0092545A" w:rsidRDefault="0092545A" w:rsidP="00F2568D">
      <w:pPr>
        <w:pStyle w:val="3GPPText"/>
        <w:rPr>
          <w:b/>
          <w:bCs/>
        </w:rPr>
      </w:pPr>
      <w:r w:rsidRPr="0092545A">
        <w:rPr>
          <w:b/>
          <w:bCs/>
        </w:rPr>
        <w:t>Proposal 1: Prioritize paging PDCCH based availability indication signaling design.</w:t>
      </w:r>
    </w:p>
    <w:p w14:paraId="1298F9B9" w14:textId="29E310DC" w:rsidR="00DC4184" w:rsidRPr="00E92A41" w:rsidRDefault="00E92A41" w:rsidP="00E065CB">
      <w:pPr>
        <w:pStyle w:val="3GPPText"/>
        <w:rPr>
          <w:b/>
          <w:bCs/>
        </w:rPr>
      </w:pPr>
      <w:r w:rsidRPr="00E92A41">
        <w:rPr>
          <w:b/>
          <w:bCs/>
        </w:rPr>
        <w:t>Observation 1</w:t>
      </w:r>
      <w:r w:rsidR="00DC4184" w:rsidRPr="00E92A41">
        <w:rPr>
          <w:b/>
          <w:bCs/>
        </w:rPr>
        <w:t>: TRS availability indication is not an essential functionality of the PEI</w:t>
      </w:r>
      <w:r>
        <w:rPr>
          <w:b/>
          <w:bCs/>
        </w:rPr>
        <w:t>.</w:t>
      </w:r>
    </w:p>
    <w:p w14:paraId="4AB1DE07" w14:textId="2F246486" w:rsidR="00DC4184" w:rsidRDefault="00DC4184" w:rsidP="00E065CB">
      <w:pPr>
        <w:pStyle w:val="3GPPText"/>
      </w:pPr>
    </w:p>
    <w:p w14:paraId="564D7FF0" w14:textId="77777777" w:rsidR="00566D78" w:rsidRDefault="00566D78" w:rsidP="00566D78">
      <w:pPr>
        <w:pStyle w:val="3GPPText"/>
      </w:pPr>
      <w:r>
        <w:t>If PEI based availability indication is eventually agreed, then based on RAN# 93 guidance, it is expected that similar design mechanism/principle would be adopted for both PEI DCI and paging DCI for TRS availability indication, such as applicable validity duration, reference starting point, bitmap mapping to TRS resources/resource sets etc.</w:t>
      </w:r>
    </w:p>
    <w:p w14:paraId="7631F153" w14:textId="77777777" w:rsidR="00566D78" w:rsidRDefault="00566D78" w:rsidP="00566D78">
      <w:pPr>
        <w:pStyle w:val="3GPPText"/>
      </w:pPr>
    </w:p>
    <w:p w14:paraId="750406DE" w14:textId="2ADBF041" w:rsidR="00566D78" w:rsidRPr="00534F1E" w:rsidRDefault="00566D78" w:rsidP="00566D78">
      <w:pPr>
        <w:pStyle w:val="3GPPText"/>
        <w:rPr>
          <w:b/>
          <w:bCs/>
        </w:rPr>
      </w:pPr>
      <w:r w:rsidRPr="00534F1E">
        <w:rPr>
          <w:b/>
          <w:bCs/>
        </w:rPr>
        <w:t xml:space="preserve">Proposal </w:t>
      </w:r>
      <w:r>
        <w:rPr>
          <w:b/>
          <w:bCs/>
        </w:rPr>
        <w:t>2</w:t>
      </w:r>
      <w:r w:rsidRPr="00534F1E">
        <w:rPr>
          <w:b/>
          <w:bCs/>
        </w:rPr>
        <w:t xml:space="preserve">:  Similar design mechanism/principle for PEI </w:t>
      </w:r>
      <w:r>
        <w:rPr>
          <w:b/>
          <w:bCs/>
        </w:rPr>
        <w:t xml:space="preserve">(if agreed) </w:t>
      </w:r>
      <w:r w:rsidRPr="00534F1E">
        <w:rPr>
          <w:b/>
          <w:bCs/>
        </w:rPr>
        <w:t>and paging DCIs for TRS availability indication include</w:t>
      </w:r>
      <w:r>
        <w:rPr>
          <w:b/>
          <w:bCs/>
        </w:rPr>
        <w:t>s</w:t>
      </w:r>
      <w:r w:rsidRPr="00534F1E">
        <w:rPr>
          <w:b/>
          <w:bCs/>
        </w:rPr>
        <w:t xml:space="preserve"> adopting a similar applicable validity duration, reference starting point, bitmap/codepoint mapping to TRS resources/resource sets etc.</w:t>
      </w:r>
    </w:p>
    <w:p w14:paraId="22313F13" w14:textId="77777777" w:rsidR="00566D78" w:rsidRDefault="00566D78" w:rsidP="00E065CB">
      <w:pPr>
        <w:pStyle w:val="3GPPText"/>
      </w:pPr>
    </w:p>
    <w:p w14:paraId="67B07998" w14:textId="2AA9665A" w:rsidR="00A83C58" w:rsidRDefault="000D33F9" w:rsidP="00E065CB">
      <w:pPr>
        <w:pStyle w:val="3GPPText"/>
        <w:rPr>
          <w:color w:val="000000"/>
          <w:lang w:eastAsia="zh-CN"/>
        </w:rPr>
      </w:pPr>
      <w:r>
        <w:t xml:space="preserve">For </w:t>
      </w:r>
      <w:r>
        <w:rPr>
          <w:color w:val="000000"/>
          <w:lang w:eastAsia="zh-CN"/>
        </w:rPr>
        <w:t xml:space="preserve">paging PDCCH based L1 availability indication of TRS/CSI-RS at the configured occasion(s) to the idle/inactive UEs, </w:t>
      </w:r>
      <w:r w:rsidR="009F747F">
        <w:rPr>
          <w:color w:val="000000"/>
          <w:lang w:eastAsia="zh-CN"/>
        </w:rPr>
        <w:t xml:space="preserve">it has been agreed in RAN1 # 106bis that </w:t>
      </w:r>
      <w:r>
        <w:rPr>
          <w:color w:val="000000"/>
          <w:lang w:eastAsia="zh-CN"/>
        </w:rPr>
        <w:t xml:space="preserve">the L1 availability indication is valid for a time </w:t>
      </w:r>
      <w:r>
        <w:rPr>
          <w:color w:val="000000"/>
          <w:lang w:eastAsia="zh-CN"/>
        </w:rPr>
        <w:lastRenderedPageBreak/>
        <w:t xml:space="preserve">duration </w:t>
      </w:r>
      <w:r w:rsidR="009F747F">
        <w:rPr>
          <w:color w:val="000000"/>
          <w:lang w:eastAsia="zh-CN"/>
        </w:rPr>
        <w:t xml:space="preserve">which is configured by a higher layer. </w:t>
      </w:r>
      <w:r w:rsidR="00B877DC">
        <w:rPr>
          <w:color w:val="000000"/>
          <w:lang w:eastAsia="zh-CN"/>
        </w:rPr>
        <w:t xml:space="preserve">Application values can be </w:t>
      </w:r>
      <w:proofErr w:type="gramStart"/>
      <w:r w:rsidR="00B877DC">
        <w:rPr>
          <w:color w:val="000000"/>
          <w:lang w:eastAsia="zh-CN"/>
        </w:rPr>
        <w:t>a number of</w:t>
      </w:r>
      <w:proofErr w:type="gramEnd"/>
      <w:r w:rsidR="00B877DC">
        <w:rPr>
          <w:color w:val="000000"/>
          <w:lang w:eastAsia="zh-CN"/>
        </w:rPr>
        <w:t xml:space="preserve"> DRX cycles. </w:t>
      </w:r>
      <w:r w:rsidR="00B908D0">
        <w:rPr>
          <w:color w:val="000000"/>
          <w:lang w:eastAsia="zh-CN"/>
        </w:rPr>
        <w:t>Moreover, time duration can be optionally configured</w:t>
      </w:r>
      <w:r w:rsidR="00446DD5">
        <w:rPr>
          <w:color w:val="000000"/>
          <w:lang w:eastAsia="zh-CN"/>
        </w:rPr>
        <w:t>. If not provided, following options were listed:</w:t>
      </w:r>
    </w:p>
    <w:p w14:paraId="6E368BBF" w14:textId="3D9C0138" w:rsidR="00B64BDD" w:rsidRDefault="00B64BDD" w:rsidP="00E065CB">
      <w:pPr>
        <w:pStyle w:val="3GPPText"/>
        <w:rPr>
          <w:color w:val="000000"/>
          <w:lang w:eastAsia="zh-CN"/>
        </w:rPr>
      </w:pPr>
    </w:p>
    <w:p w14:paraId="0729BD76" w14:textId="77777777" w:rsidR="00942966" w:rsidRPr="00942966" w:rsidRDefault="00942966" w:rsidP="00942966">
      <w:pPr>
        <w:pStyle w:val="3GPPText"/>
        <w:numPr>
          <w:ilvl w:val="0"/>
          <w:numId w:val="38"/>
        </w:numPr>
        <w:rPr>
          <w:rFonts w:eastAsia="Microsoft YaHei UI"/>
          <w:color w:val="000000"/>
          <w:lang w:eastAsia="zh-CN"/>
        </w:rPr>
      </w:pPr>
      <w:r>
        <w:rPr>
          <w:rFonts w:eastAsia="Microsoft YaHei UI"/>
          <w:color w:val="000000"/>
          <w:lang w:eastAsia="zh-CN"/>
        </w:rPr>
        <w:t>Alt1: the availability indication is valid until when the UE receives another availability indication.</w:t>
      </w:r>
    </w:p>
    <w:p w14:paraId="6755FB62" w14:textId="77777777" w:rsidR="00942966" w:rsidRPr="00942966" w:rsidRDefault="00942966" w:rsidP="00942966">
      <w:pPr>
        <w:pStyle w:val="3GPPText"/>
        <w:numPr>
          <w:ilvl w:val="0"/>
          <w:numId w:val="38"/>
        </w:numPr>
        <w:rPr>
          <w:rFonts w:eastAsia="Microsoft YaHei UI"/>
          <w:color w:val="000000"/>
          <w:lang w:eastAsia="zh-CN"/>
        </w:rPr>
      </w:pPr>
      <w:r>
        <w:rPr>
          <w:rFonts w:eastAsia="Microsoft YaHei UI"/>
          <w:color w:val="000000"/>
          <w:lang w:eastAsia="zh-CN"/>
        </w:rPr>
        <w:t>Alt2: </w:t>
      </w:r>
      <w:r w:rsidRPr="00942966">
        <w:rPr>
          <w:rFonts w:eastAsia="Microsoft YaHei UI"/>
          <w:color w:val="000000"/>
          <w:lang w:eastAsia="zh-CN"/>
        </w:rPr>
        <w:t xml:space="preserve">the availability indication is valid until L1 availability indication is changed by network </w:t>
      </w:r>
    </w:p>
    <w:p w14:paraId="24E78B4D" w14:textId="6899BC2F" w:rsidR="00B64BDD" w:rsidRDefault="00942966" w:rsidP="00942966">
      <w:pPr>
        <w:pStyle w:val="3GPPText"/>
        <w:numPr>
          <w:ilvl w:val="0"/>
          <w:numId w:val="38"/>
        </w:numPr>
        <w:rPr>
          <w:color w:val="000000"/>
          <w:lang w:eastAsia="zh-CN"/>
        </w:rPr>
      </w:pPr>
      <w:r>
        <w:rPr>
          <w:rFonts w:eastAsia="Microsoft YaHei UI"/>
          <w:color w:val="000000"/>
          <w:lang w:eastAsia="zh-CN"/>
        </w:rPr>
        <w:t xml:space="preserve">Alt3: default time duration </w:t>
      </w:r>
      <w:proofErr w:type="gramStart"/>
      <w:r>
        <w:rPr>
          <w:rFonts w:eastAsia="Microsoft YaHei UI"/>
          <w:color w:val="000000"/>
          <w:lang w:eastAsia="zh-CN"/>
        </w:rPr>
        <w:t>e.g.</w:t>
      </w:r>
      <w:proofErr w:type="gramEnd"/>
      <w:r>
        <w:rPr>
          <w:rFonts w:eastAsia="Microsoft YaHei UI"/>
          <w:color w:val="000000"/>
          <w:lang w:eastAsia="zh-CN"/>
        </w:rPr>
        <w:t xml:space="preserve"> default paging cycle</w:t>
      </w:r>
    </w:p>
    <w:p w14:paraId="2E0066F5" w14:textId="04BFF5FB" w:rsidR="00B64BDD" w:rsidRDefault="00B64BDD" w:rsidP="00E065CB">
      <w:pPr>
        <w:pStyle w:val="3GPPText"/>
      </w:pPr>
    </w:p>
    <w:p w14:paraId="534C4020" w14:textId="346A1A4B" w:rsidR="00942966" w:rsidRDefault="00144849" w:rsidP="00E065CB">
      <w:pPr>
        <w:pStyle w:val="3GPPText"/>
      </w:pPr>
      <w:r>
        <w:t xml:space="preserve">For both Alt1 and Alt2, availability indication is valid until UE detects next L1 indication. If </w:t>
      </w:r>
      <w:r w:rsidR="00DD1AD6">
        <w:t>“available” is indicated and UE misses next DCI, it implies UE would process unwanted signal assuming a valid TRS. Hence, in our view, Alt3 seems as a more reasonable choice</w:t>
      </w:r>
    </w:p>
    <w:p w14:paraId="657F754D" w14:textId="65C404CE" w:rsidR="00C2781D" w:rsidRDefault="00C2781D" w:rsidP="00E065CB">
      <w:pPr>
        <w:pStyle w:val="3GPPText"/>
      </w:pPr>
    </w:p>
    <w:p w14:paraId="2BF93A04" w14:textId="7D1796F6" w:rsidR="00C2781D" w:rsidRDefault="00C2781D" w:rsidP="00E065CB">
      <w:pPr>
        <w:pStyle w:val="3GPPText"/>
        <w:rPr>
          <w:rFonts w:eastAsia="Microsoft YaHei UI"/>
          <w:b/>
          <w:bCs/>
          <w:color w:val="000000"/>
          <w:lang w:eastAsia="zh-CN"/>
        </w:rPr>
      </w:pPr>
      <w:r w:rsidRPr="0042526E">
        <w:rPr>
          <w:b/>
          <w:bCs/>
        </w:rPr>
        <w:t xml:space="preserve">Proposal </w:t>
      </w:r>
      <w:r w:rsidR="00053636">
        <w:rPr>
          <w:b/>
          <w:bCs/>
        </w:rPr>
        <w:t>3</w:t>
      </w:r>
      <w:r w:rsidRPr="0042526E">
        <w:rPr>
          <w:b/>
          <w:bCs/>
        </w:rPr>
        <w:t xml:space="preserve">: When </w:t>
      </w:r>
      <w:r w:rsidRPr="0042526E">
        <w:rPr>
          <w:rFonts w:eastAsia="Microsoft YaHei UI"/>
          <w:b/>
          <w:bCs/>
          <w:color w:val="000000"/>
          <w:lang w:eastAsia="zh-CN"/>
        </w:rPr>
        <w:t>the time duration is not configured</w:t>
      </w:r>
      <w:r w:rsidR="0042526E" w:rsidRPr="0042526E">
        <w:rPr>
          <w:rFonts w:eastAsia="Microsoft YaHei UI"/>
          <w:b/>
          <w:bCs/>
          <w:color w:val="000000"/>
          <w:lang w:eastAsia="zh-CN"/>
        </w:rPr>
        <w:t xml:space="preserve"> for the validity of L1 availability indication, support Alt3: default time duration, e.g., default paging cycle.</w:t>
      </w:r>
    </w:p>
    <w:p w14:paraId="40EBDCB6" w14:textId="495EF0AF" w:rsidR="0042526E" w:rsidRDefault="0042526E" w:rsidP="00E065CB">
      <w:pPr>
        <w:pStyle w:val="3GPPText"/>
        <w:rPr>
          <w:rFonts w:eastAsia="Microsoft YaHei UI"/>
          <w:b/>
          <w:bCs/>
          <w:color w:val="000000"/>
          <w:lang w:eastAsia="zh-CN"/>
        </w:rPr>
      </w:pPr>
    </w:p>
    <w:p w14:paraId="5A445672" w14:textId="11DA9168" w:rsidR="0042526E" w:rsidRDefault="00053636" w:rsidP="00E065CB">
      <w:pPr>
        <w:pStyle w:val="3GPPText"/>
      </w:pPr>
      <w:r w:rsidRPr="00053636">
        <w:t xml:space="preserve">Regarding </w:t>
      </w:r>
      <w:r>
        <w:t>reference point for the start of the validity duration, following options were listed for down selection:</w:t>
      </w:r>
    </w:p>
    <w:p w14:paraId="448E3647" w14:textId="77777777" w:rsidR="008822AF" w:rsidRPr="008822AF" w:rsidRDefault="008822AF" w:rsidP="008822AF">
      <w:pPr>
        <w:pStyle w:val="3GPPText"/>
        <w:numPr>
          <w:ilvl w:val="0"/>
          <w:numId w:val="38"/>
        </w:numPr>
        <w:rPr>
          <w:rFonts w:eastAsia="Microsoft YaHei UI"/>
          <w:color w:val="000000"/>
          <w:lang w:eastAsia="zh-CN"/>
        </w:rPr>
      </w:pPr>
      <w:r>
        <w:rPr>
          <w:rFonts w:eastAsia="Microsoft YaHei UI"/>
          <w:color w:val="000000"/>
          <w:lang w:eastAsia="zh-CN"/>
        </w:rPr>
        <w:t>Alt1: SFN of the first PF from the next DRX cycle</w:t>
      </w:r>
    </w:p>
    <w:p w14:paraId="1EC525E6" w14:textId="77777777" w:rsidR="008822AF" w:rsidRPr="008822AF" w:rsidRDefault="008822AF" w:rsidP="008822AF">
      <w:pPr>
        <w:pStyle w:val="3GPPText"/>
        <w:numPr>
          <w:ilvl w:val="0"/>
          <w:numId w:val="38"/>
        </w:numPr>
        <w:rPr>
          <w:rFonts w:eastAsia="Microsoft YaHei UI"/>
          <w:color w:val="000000"/>
          <w:lang w:eastAsia="zh-CN"/>
        </w:rPr>
      </w:pPr>
      <w:r>
        <w:rPr>
          <w:rFonts w:eastAsia="Microsoft YaHei UI"/>
          <w:color w:val="000000"/>
          <w:lang w:eastAsia="zh-CN"/>
        </w:rPr>
        <w:t>Alt2: SFN of the first PF from the current DRX cycle where UE receives the indication</w:t>
      </w:r>
    </w:p>
    <w:p w14:paraId="0C4BB5CF" w14:textId="77777777" w:rsidR="008822AF" w:rsidRPr="008822AF" w:rsidRDefault="008822AF" w:rsidP="008822AF">
      <w:pPr>
        <w:pStyle w:val="3GPPText"/>
        <w:numPr>
          <w:ilvl w:val="0"/>
          <w:numId w:val="38"/>
        </w:numPr>
        <w:rPr>
          <w:rFonts w:eastAsia="Microsoft YaHei UI"/>
          <w:color w:val="000000"/>
          <w:lang w:eastAsia="zh-CN"/>
        </w:rPr>
      </w:pPr>
      <w:r>
        <w:rPr>
          <w:rFonts w:eastAsia="Microsoft YaHei UI"/>
          <w:color w:val="000000"/>
          <w:lang w:eastAsia="zh-CN"/>
        </w:rPr>
        <w:t xml:space="preserve">Alt3: based on SFN configured by higher layer, </w:t>
      </w:r>
      <w:proofErr w:type="gramStart"/>
      <w:r>
        <w:rPr>
          <w:rFonts w:eastAsia="Microsoft YaHei UI"/>
          <w:color w:val="000000"/>
          <w:lang w:eastAsia="zh-CN"/>
        </w:rPr>
        <w:t>i.e.</w:t>
      </w:r>
      <w:proofErr w:type="gramEnd"/>
      <w:r>
        <w:rPr>
          <w:rFonts w:eastAsia="Microsoft YaHei UI"/>
          <w:color w:val="000000"/>
          <w:lang w:eastAsia="zh-CN"/>
        </w:rPr>
        <w:t xml:space="preserve"> modification period configured as multiple of default paging cycle duration</w:t>
      </w:r>
    </w:p>
    <w:p w14:paraId="4F8A8417" w14:textId="77777777" w:rsidR="008822AF" w:rsidRPr="008822AF" w:rsidRDefault="008822AF" w:rsidP="008822AF">
      <w:pPr>
        <w:pStyle w:val="3GPPText"/>
        <w:numPr>
          <w:ilvl w:val="0"/>
          <w:numId w:val="38"/>
        </w:numPr>
        <w:rPr>
          <w:rFonts w:eastAsia="Microsoft YaHei UI"/>
          <w:color w:val="000000"/>
          <w:lang w:eastAsia="zh-CN"/>
        </w:rPr>
      </w:pPr>
      <w:r>
        <w:rPr>
          <w:rFonts w:eastAsia="Microsoft YaHei UI"/>
          <w:color w:val="000000"/>
          <w:lang w:eastAsia="zh-CN"/>
        </w:rPr>
        <w:t>Alt4: start of the PF for the PO where UE receives the indication</w:t>
      </w:r>
    </w:p>
    <w:p w14:paraId="0FFA418C" w14:textId="77777777" w:rsidR="008822AF" w:rsidRPr="008822AF" w:rsidRDefault="008822AF" w:rsidP="008822AF">
      <w:pPr>
        <w:pStyle w:val="3GPPText"/>
        <w:numPr>
          <w:ilvl w:val="0"/>
          <w:numId w:val="38"/>
        </w:numPr>
        <w:rPr>
          <w:rFonts w:eastAsia="Microsoft YaHei UI"/>
          <w:color w:val="000000"/>
          <w:lang w:eastAsia="zh-CN"/>
        </w:rPr>
      </w:pPr>
      <w:r>
        <w:rPr>
          <w:rFonts w:eastAsia="Microsoft YaHei UI"/>
          <w:color w:val="000000"/>
          <w:lang w:eastAsia="zh-CN"/>
        </w:rPr>
        <w:t>Note: the DRX cycle in Alt1 and Alt2 is the default paging cycle broadcast in SIB</w:t>
      </w:r>
    </w:p>
    <w:p w14:paraId="0EB14D83" w14:textId="77777777" w:rsidR="008822AF" w:rsidRPr="008822AF" w:rsidRDefault="008822AF" w:rsidP="008822AF">
      <w:pPr>
        <w:pStyle w:val="3GPPText"/>
        <w:numPr>
          <w:ilvl w:val="0"/>
          <w:numId w:val="38"/>
        </w:numPr>
        <w:rPr>
          <w:rFonts w:eastAsia="Microsoft YaHei UI"/>
          <w:color w:val="000000"/>
          <w:lang w:eastAsia="zh-CN"/>
        </w:rPr>
      </w:pPr>
      <w:r>
        <w:rPr>
          <w:rFonts w:eastAsia="Microsoft YaHei UI"/>
          <w:color w:val="000000"/>
          <w:lang w:eastAsia="zh-CN"/>
        </w:rPr>
        <w:t>Note: The SFN for the first PF is </w:t>
      </w:r>
      <w:r w:rsidRPr="008822AF">
        <w:rPr>
          <w:rFonts w:eastAsia="Microsoft YaHei UI"/>
          <w:color w:val="000000"/>
          <w:lang w:eastAsia="zh-CN"/>
        </w:rPr>
        <w:t>for (UE mod N) = 0, and can be </w:t>
      </w:r>
      <w:r>
        <w:rPr>
          <w:rFonts w:eastAsia="Microsoft YaHei UI"/>
          <w:color w:val="000000"/>
          <w:lang w:eastAsia="zh-CN"/>
        </w:rPr>
        <w:t xml:space="preserve">calculated by (SFN + </w:t>
      </w:r>
      <w:proofErr w:type="spellStart"/>
      <w:r>
        <w:rPr>
          <w:rFonts w:eastAsia="Microsoft YaHei UI"/>
          <w:color w:val="000000"/>
          <w:lang w:eastAsia="zh-CN"/>
        </w:rPr>
        <w:t>PF_offset</w:t>
      </w:r>
      <w:proofErr w:type="spellEnd"/>
      <w:r>
        <w:rPr>
          <w:rFonts w:eastAsia="Microsoft YaHei UI"/>
          <w:color w:val="000000"/>
          <w:lang w:eastAsia="zh-CN"/>
        </w:rPr>
        <w:t>) mod T = 0</w:t>
      </w:r>
    </w:p>
    <w:p w14:paraId="09090984" w14:textId="3ABED26A" w:rsidR="00053636" w:rsidRDefault="00053636" w:rsidP="00E065CB">
      <w:pPr>
        <w:pStyle w:val="3GPPText"/>
      </w:pPr>
    </w:p>
    <w:p w14:paraId="23302CE9" w14:textId="3FA8AE20" w:rsidR="00D04D7D" w:rsidRDefault="00FC3F73" w:rsidP="00E065CB">
      <w:pPr>
        <w:pStyle w:val="3GPPText"/>
      </w:pPr>
      <w:r>
        <w:t>In our view, Alt1 or Alt2 can be considered where reference point is common</w:t>
      </w:r>
      <w:r w:rsidR="003322E2">
        <w:t xml:space="preserve"> to all UEs camped in the cell. Alt2 allows for </w:t>
      </w:r>
      <w:r w:rsidR="00D04D7D">
        <w:t xml:space="preserve">receiving TRS right after decoding the L1 indication. </w:t>
      </w:r>
      <w:r w:rsidR="00E9708D">
        <w:t xml:space="preserve">There may not be material difference between the two in terms of power saving performance. </w:t>
      </w:r>
      <w:r w:rsidR="00CD6BA9">
        <w:t xml:space="preserve">Alt1 and Alt2 can be potentially same for L1 indication based on </w:t>
      </w:r>
      <w:r w:rsidR="00D94B13">
        <w:t>paging DCI</w:t>
      </w:r>
      <w:r w:rsidR="008F4D1B">
        <w:t>.</w:t>
      </w:r>
    </w:p>
    <w:p w14:paraId="483AC676" w14:textId="11DC67CC" w:rsidR="00D04D7D" w:rsidRDefault="00D04D7D" w:rsidP="00E065CB">
      <w:pPr>
        <w:pStyle w:val="3GPPText"/>
      </w:pPr>
    </w:p>
    <w:p w14:paraId="4F86C929" w14:textId="25A25E8D" w:rsidR="00D04D7D" w:rsidRPr="008F4D1B" w:rsidRDefault="00D04D7D" w:rsidP="00E065CB">
      <w:pPr>
        <w:pStyle w:val="3GPPText"/>
        <w:rPr>
          <w:b/>
          <w:bCs/>
        </w:rPr>
      </w:pPr>
      <w:r w:rsidRPr="008F4D1B">
        <w:rPr>
          <w:b/>
          <w:bCs/>
        </w:rPr>
        <w:t xml:space="preserve">Proposal 4: Support </w:t>
      </w:r>
      <w:r w:rsidR="008F4D1B" w:rsidRPr="008F4D1B">
        <w:rPr>
          <w:b/>
          <w:bCs/>
        </w:rPr>
        <w:t>one of the following for start of the validity duration</w:t>
      </w:r>
    </w:p>
    <w:p w14:paraId="1CB3B5DF" w14:textId="77777777" w:rsidR="008F4D1B" w:rsidRPr="008F4D1B" w:rsidRDefault="008F4D1B" w:rsidP="008F4D1B">
      <w:pPr>
        <w:pStyle w:val="3GPPText"/>
        <w:numPr>
          <w:ilvl w:val="0"/>
          <w:numId w:val="38"/>
        </w:numPr>
        <w:rPr>
          <w:rFonts w:eastAsia="Microsoft YaHei UI"/>
          <w:b/>
          <w:bCs/>
          <w:color w:val="000000"/>
          <w:lang w:eastAsia="zh-CN"/>
        </w:rPr>
      </w:pPr>
      <w:r w:rsidRPr="008F4D1B">
        <w:rPr>
          <w:rFonts w:eastAsia="Microsoft YaHei UI"/>
          <w:b/>
          <w:bCs/>
          <w:color w:val="000000"/>
          <w:lang w:eastAsia="zh-CN"/>
        </w:rPr>
        <w:t>Alt1: SFN of the first PF from the next DRX cycle</w:t>
      </w:r>
    </w:p>
    <w:p w14:paraId="35550015" w14:textId="77777777" w:rsidR="008F4D1B" w:rsidRPr="008F4D1B" w:rsidRDefault="008F4D1B" w:rsidP="008F4D1B">
      <w:pPr>
        <w:pStyle w:val="3GPPText"/>
        <w:numPr>
          <w:ilvl w:val="0"/>
          <w:numId w:val="38"/>
        </w:numPr>
        <w:rPr>
          <w:rFonts w:eastAsia="Microsoft YaHei UI"/>
          <w:b/>
          <w:bCs/>
          <w:color w:val="000000"/>
          <w:lang w:eastAsia="zh-CN"/>
        </w:rPr>
      </w:pPr>
      <w:r w:rsidRPr="008F4D1B">
        <w:rPr>
          <w:rFonts w:eastAsia="Microsoft YaHei UI"/>
          <w:b/>
          <w:bCs/>
          <w:color w:val="000000"/>
          <w:lang w:eastAsia="zh-CN"/>
        </w:rPr>
        <w:t>Alt2: SFN of the first PF from the current DRX cycle where UE receives the indication</w:t>
      </w:r>
    </w:p>
    <w:p w14:paraId="6111FF6B" w14:textId="77777777" w:rsidR="008F4D1B" w:rsidRDefault="008F4D1B" w:rsidP="00E065CB">
      <w:pPr>
        <w:pStyle w:val="3GPPText"/>
      </w:pPr>
    </w:p>
    <w:p w14:paraId="702D9420" w14:textId="070A9CF8" w:rsidR="004F1EA5" w:rsidRDefault="00C17282" w:rsidP="004F1EA5">
      <w:pPr>
        <w:pStyle w:val="3GPPText"/>
      </w:pPr>
      <w:r>
        <w:t>L1 availability indication using a bitmap</w:t>
      </w:r>
      <w:r w:rsidR="00E264B4">
        <w:t xml:space="preserve"> was agreed in last meeting. </w:t>
      </w:r>
      <w:r w:rsidR="005C5B2A">
        <w:t>Moreover, it was also agreed that</w:t>
      </w:r>
      <w:r w:rsidR="005C5B2A" w:rsidRPr="005C5B2A">
        <w:t> L1 availability indication at an occasion can provide availability information RS resources with QCL references not confined to be the same as for the L1 availability indication occasion</w:t>
      </w:r>
      <w:r w:rsidR="00F02091">
        <w:t xml:space="preserve">. A TRS resource set include the </w:t>
      </w:r>
      <w:r w:rsidR="007F301E">
        <w:t xml:space="preserve">QCL reference as the common parameter. Hence, to reduce signaling overhead, it makes sense to consider each bit in the bitmap correspond to a TRS resource set. </w:t>
      </w:r>
      <w:r w:rsidR="004F1EA5">
        <w:t xml:space="preserve">We think reserved bits of paging DCI can be used for availability indication. There are </w:t>
      </w:r>
      <w:r w:rsidR="004F1EA5" w:rsidRPr="00E065CB">
        <w:t xml:space="preserve">8 </w:t>
      </w:r>
      <w:r w:rsidR="004F1EA5">
        <w:t xml:space="preserve">reserved </w:t>
      </w:r>
      <w:r w:rsidR="004F1EA5" w:rsidRPr="00E065CB">
        <w:t xml:space="preserve">bits for operation in a cell with shared spectrum channel access; </w:t>
      </w:r>
      <w:proofErr w:type="gramStart"/>
      <w:r w:rsidR="004F1EA5" w:rsidRPr="00E065CB">
        <w:t>otherwise</w:t>
      </w:r>
      <w:proofErr w:type="gramEnd"/>
      <w:r w:rsidR="004F1EA5" w:rsidRPr="00E065CB">
        <w:t xml:space="preserve"> </w:t>
      </w:r>
      <w:r w:rsidR="004F1EA5">
        <w:t xml:space="preserve">it is </w:t>
      </w:r>
      <w:r w:rsidR="004F1EA5" w:rsidRPr="00E065CB">
        <w:t>6 bits</w:t>
      </w:r>
      <w:r w:rsidR="004F1EA5">
        <w:t xml:space="preserve"> in the paging DCI. Hence, we think size of bitmap can be up to the number of reserved bits available, and preferably can be less to leave room for future </w:t>
      </w:r>
      <w:r w:rsidR="00C568B3">
        <w:t>use</w:t>
      </w:r>
      <w:r w:rsidR="004F1EA5">
        <w:t xml:space="preserve">. </w:t>
      </w:r>
      <w:r w:rsidR="00495C41">
        <w:t xml:space="preserve">Hence, we suggest </w:t>
      </w:r>
      <w:proofErr w:type="gramStart"/>
      <w:r w:rsidR="00495C41">
        <w:t>to confirm</w:t>
      </w:r>
      <w:proofErr w:type="gramEnd"/>
      <w:r w:rsidR="00495C41">
        <w:t xml:space="preserve"> X = 6 bits for the bitmap </w:t>
      </w:r>
      <w:r w:rsidR="00495C41">
        <w:lastRenderedPageBreak/>
        <w:t>indication.</w:t>
      </w:r>
      <w:r w:rsidR="00652C2F">
        <w:t xml:space="preserve"> Since bitmap is indicate</w:t>
      </w:r>
      <w:r w:rsidR="00F55DDA">
        <w:t>d, we suggest to also support “unavailability” indication as part of the bitmap.</w:t>
      </w:r>
      <w:r w:rsidR="0076387B">
        <w:t xml:space="preserve"> </w:t>
      </w:r>
      <w:proofErr w:type="spellStart"/>
      <w:r w:rsidR="0076387B">
        <w:t>gNB</w:t>
      </w:r>
      <w:proofErr w:type="spellEnd"/>
      <w:r w:rsidR="0076387B">
        <w:t xml:space="preserve"> may flexibly control transmission of TRS at the occasions</w:t>
      </w:r>
      <w:r w:rsidR="00E47387">
        <w:t xml:space="preserve"> whenever </w:t>
      </w:r>
      <w:proofErr w:type="gramStart"/>
      <w:r w:rsidR="00E47387">
        <w:t>needed, if</w:t>
      </w:r>
      <w:proofErr w:type="gramEnd"/>
      <w:r w:rsidR="00E47387">
        <w:t xml:space="preserve"> unavailability can also be indicated. Otherwise, </w:t>
      </w:r>
      <w:r w:rsidR="00727324">
        <w:t>validity of a given indication lasts until the time duration.</w:t>
      </w:r>
    </w:p>
    <w:p w14:paraId="29F7DE97" w14:textId="25231EE6" w:rsidR="00D75C8C" w:rsidRDefault="00D75C8C" w:rsidP="004F1EA5">
      <w:pPr>
        <w:pStyle w:val="3GPPText"/>
      </w:pPr>
    </w:p>
    <w:p w14:paraId="4F652170" w14:textId="15F55D06" w:rsidR="00D75C8C" w:rsidRPr="00727324" w:rsidRDefault="00D75C8C" w:rsidP="004F1EA5">
      <w:pPr>
        <w:pStyle w:val="3GPPText"/>
        <w:rPr>
          <w:b/>
          <w:bCs/>
        </w:rPr>
      </w:pPr>
      <w:r w:rsidRPr="00727324">
        <w:rPr>
          <w:b/>
          <w:bCs/>
        </w:rPr>
        <w:t xml:space="preserve">Proposal 5: Support the following for </w:t>
      </w:r>
      <w:r w:rsidR="00947510" w:rsidRPr="00727324">
        <w:rPr>
          <w:b/>
          <w:bCs/>
        </w:rPr>
        <w:t>using bitmap, at least in paging DCI based availability indication</w:t>
      </w:r>
    </w:p>
    <w:p w14:paraId="51E63FD2" w14:textId="00FE613C" w:rsidR="00947510" w:rsidRPr="00727324" w:rsidRDefault="00947510" w:rsidP="00947510">
      <w:pPr>
        <w:pStyle w:val="3GPPText"/>
        <w:numPr>
          <w:ilvl w:val="0"/>
          <w:numId w:val="39"/>
        </w:numPr>
        <w:rPr>
          <w:b/>
          <w:bCs/>
        </w:rPr>
      </w:pPr>
      <w:r w:rsidRPr="00727324">
        <w:rPr>
          <w:rFonts w:eastAsia="Microsoft YaHei UI"/>
          <w:b/>
          <w:bCs/>
          <w:color w:val="000000"/>
          <w:lang w:eastAsia="zh-CN"/>
        </w:rPr>
        <w:t>a bit is associated with a TRS resource set</w:t>
      </w:r>
    </w:p>
    <w:p w14:paraId="39E4FB29" w14:textId="241A1AA3" w:rsidR="00947510" w:rsidRPr="00727324" w:rsidRDefault="00947510" w:rsidP="00947510">
      <w:pPr>
        <w:pStyle w:val="3GPPText"/>
        <w:numPr>
          <w:ilvl w:val="0"/>
          <w:numId w:val="39"/>
        </w:numPr>
        <w:rPr>
          <w:b/>
          <w:bCs/>
        </w:rPr>
      </w:pPr>
      <w:r w:rsidRPr="00727324">
        <w:rPr>
          <w:rFonts w:eastAsia="Microsoft YaHei UI"/>
          <w:b/>
          <w:bCs/>
          <w:color w:val="000000"/>
          <w:lang w:eastAsia="zh-CN"/>
        </w:rPr>
        <w:t xml:space="preserve">confirm </w:t>
      </w:r>
      <w:r w:rsidR="00580124" w:rsidRPr="00727324">
        <w:rPr>
          <w:rFonts w:eastAsia="Microsoft YaHei UI"/>
          <w:b/>
          <w:bCs/>
          <w:color w:val="000000"/>
          <w:lang w:eastAsia="zh-CN"/>
        </w:rPr>
        <w:t>size of bitmap X = 6</w:t>
      </w:r>
    </w:p>
    <w:p w14:paraId="187CB024" w14:textId="2B517E99" w:rsidR="00580124" w:rsidRPr="00727324" w:rsidRDefault="00580124" w:rsidP="00947510">
      <w:pPr>
        <w:pStyle w:val="3GPPText"/>
        <w:numPr>
          <w:ilvl w:val="0"/>
          <w:numId w:val="39"/>
        </w:numPr>
        <w:rPr>
          <w:b/>
          <w:bCs/>
        </w:rPr>
      </w:pPr>
      <w:r w:rsidRPr="00727324">
        <w:rPr>
          <w:rFonts w:eastAsia="Microsoft YaHei UI"/>
          <w:b/>
          <w:bCs/>
          <w:color w:val="000000"/>
          <w:lang w:eastAsia="zh-CN"/>
        </w:rPr>
        <w:t>Indication of “unavailability”</w:t>
      </w:r>
    </w:p>
    <w:p w14:paraId="069E06C4" w14:textId="34BDC46E" w:rsidR="0018370C" w:rsidRDefault="0018370C" w:rsidP="00E065CB">
      <w:pPr>
        <w:pStyle w:val="3GPPText"/>
      </w:pPr>
    </w:p>
    <w:p w14:paraId="3C52CA04" w14:textId="77777777" w:rsidR="005972C9" w:rsidRDefault="005972C9" w:rsidP="005972C9">
      <w:pPr>
        <w:pStyle w:val="3GPPH1"/>
      </w:pPr>
      <w:r>
        <w:t>Conclusions</w:t>
      </w:r>
    </w:p>
    <w:p w14:paraId="4F1CD0F2" w14:textId="281DADE6" w:rsidR="00A7256E" w:rsidRDefault="00E455A9" w:rsidP="00257226">
      <w:pPr>
        <w:pStyle w:val="3GPPText"/>
      </w:pPr>
      <w:r w:rsidRPr="00106F86">
        <w:t xml:space="preserve">In summary, we have following list of </w:t>
      </w:r>
      <w:r w:rsidR="001632C2">
        <w:t xml:space="preserve">observations and </w:t>
      </w:r>
      <w:r w:rsidRPr="00106F86">
        <w:t>proposals</w:t>
      </w:r>
      <w:r w:rsidR="001E74D2">
        <w:t>:</w:t>
      </w:r>
    </w:p>
    <w:p w14:paraId="5BF49E38" w14:textId="1B30FC19" w:rsidR="00410A75" w:rsidRDefault="00410A75" w:rsidP="00410A75">
      <w:pPr>
        <w:pStyle w:val="3GPPText"/>
        <w:rPr>
          <w:b/>
          <w:bCs/>
        </w:rPr>
      </w:pPr>
    </w:p>
    <w:p w14:paraId="6AEAEA34" w14:textId="77777777" w:rsidR="00607A78" w:rsidRPr="0092545A" w:rsidRDefault="00607A78" w:rsidP="00607A78">
      <w:pPr>
        <w:pStyle w:val="3GPPText"/>
        <w:rPr>
          <w:b/>
          <w:bCs/>
        </w:rPr>
      </w:pPr>
      <w:r w:rsidRPr="0092545A">
        <w:rPr>
          <w:b/>
          <w:bCs/>
        </w:rPr>
        <w:t>Proposal 1: Prioritize paging PDCCH based availability indication signaling design.</w:t>
      </w:r>
    </w:p>
    <w:p w14:paraId="5127AEF9" w14:textId="3D348FCA" w:rsidR="00607A78" w:rsidRPr="00E92A41" w:rsidRDefault="00607A78" w:rsidP="00607A78">
      <w:pPr>
        <w:pStyle w:val="3GPPText"/>
        <w:rPr>
          <w:b/>
          <w:bCs/>
        </w:rPr>
      </w:pPr>
      <w:r w:rsidRPr="00E92A41">
        <w:rPr>
          <w:b/>
          <w:bCs/>
        </w:rPr>
        <w:t>Observation 1: TRS availability indication is not an essential functionality of the PEI</w:t>
      </w:r>
      <w:r>
        <w:rPr>
          <w:b/>
          <w:bCs/>
        </w:rPr>
        <w:t>.</w:t>
      </w:r>
    </w:p>
    <w:p w14:paraId="41440E71" w14:textId="77777777" w:rsidR="00607A78" w:rsidRDefault="00607A78" w:rsidP="00410A75">
      <w:pPr>
        <w:pStyle w:val="3GPPText"/>
        <w:rPr>
          <w:b/>
          <w:bCs/>
        </w:rPr>
      </w:pPr>
    </w:p>
    <w:p w14:paraId="60BDC2D7" w14:textId="77777777" w:rsidR="00607A78" w:rsidRPr="00534F1E" w:rsidRDefault="00607A78" w:rsidP="00607A78">
      <w:pPr>
        <w:pStyle w:val="3GPPText"/>
        <w:rPr>
          <w:b/>
          <w:bCs/>
        </w:rPr>
      </w:pPr>
      <w:r w:rsidRPr="00534F1E">
        <w:rPr>
          <w:b/>
          <w:bCs/>
        </w:rPr>
        <w:t xml:space="preserve">Proposal </w:t>
      </w:r>
      <w:r>
        <w:rPr>
          <w:b/>
          <w:bCs/>
        </w:rPr>
        <w:t>2</w:t>
      </w:r>
      <w:r w:rsidRPr="00534F1E">
        <w:rPr>
          <w:b/>
          <w:bCs/>
        </w:rPr>
        <w:t xml:space="preserve">:  Similar design mechanism/principle for PEI </w:t>
      </w:r>
      <w:r>
        <w:rPr>
          <w:b/>
          <w:bCs/>
        </w:rPr>
        <w:t xml:space="preserve">(if agreed) </w:t>
      </w:r>
      <w:r w:rsidRPr="00534F1E">
        <w:rPr>
          <w:b/>
          <w:bCs/>
        </w:rPr>
        <w:t>and paging DCIs for TRS availability indication include</w:t>
      </w:r>
      <w:r>
        <w:rPr>
          <w:b/>
          <w:bCs/>
        </w:rPr>
        <w:t>s</w:t>
      </w:r>
      <w:r w:rsidRPr="00534F1E">
        <w:rPr>
          <w:b/>
          <w:bCs/>
        </w:rPr>
        <w:t xml:space="preserve"> adopting a similar applicable validity duration, reference starting point, bitmap/codepoint mapping to TRS resources/resource sets etc.</w:t>
      </w:r>
    </w:p>
    <w:p w14:paraId="1F35745C" w14:textId="77777777" w:rsidR="00607A78" w:rsidRDefault="00607A78" w:rsidP="00410A75">
      <w:pPr>
        <w:pStyle w:val="3GPPText"/>
        <w:rPr>
          <w:b/>
          <w:bCs/>
        </w:rPr>
      </w:pPr>
    </w:p>
    <w:p w14:paraId="5D4A8D6F" w14:textId="77777777" w:rsidR="00607A78" w:rsidRDefault="00607A78" w:rsidP="00607A78">
      <w:pPr>
        <w:pStyle w:val="3GPPText"/>
        <w:rPr>
          <w:rFonts w:eastAsia="Microsoft YaHei UI"/>
          <w:b/>
          <w:bCs/>
          <w:color w:val="000000"/>
          <w:lang w:eastAsia="zh-CN"/>
        </w:rPr>
      </w:pPr>
      <w:r w:rsidRPr="0042526E">
        <w:rPr>
          <w:b/>
          <w:bCs/>
        </w:rPr>
        <w:t xml:space="preserve">Proposal </w:t>
      </w:r>
      <w:r>
        <w:rPr>
          <w:b/>
          <w:bCs/>
        </w:rPr>
        <w:t>3</w:t>
      </w:r>
      <w:r w:rsidRPr="0042526E">
        <w:rPr>
          <w:b/>
          <w:bCs/>
        </w:rPr>
        <w:t xml:space="preserve">: When </w:t>
      </w:r>
      <w:r w:rsidRPr="0042526E">
        <w:rPr>
          <w:rFonts w:eastAsia="Microsoft YaHei UI"/>
          <w:b/>
          <w:bCs/>
          <w:color w:val="000000"/>
          <w:lang w:eastAsia="zh-CN"/>
        </w:rPr>
        <w:t>the time duration is not configured for the validity of L1 availability indication, support Alt3: default time duration, e.g., default paging cycle.</w:t>
      </w:r>
    </w:p>
    <w:p w14:paraId="073D7F55" w14:textId="77777777" w:rsidR="00607A78" w:rsidRDefault="00607A78" w:rsidP="00410A75">
      <w:pPr>
        <w:pStyle w:val="3GPPText"/>
        <w:rPr>
          <w:b/>
          <w:bCs/>
        </w:rPr>
      </w:pPr>
    </w:p>
    <w:p w14:paraId="4AF10371" w14:textId="77777777" w:rsidR="00607A78" w:rsidRPr="008F4D1B" w:rsidRDefault="00607A78" w:rsidP="00607A78">
      <w:pPr>
        <w:pStyle w:val="3GPPText"/>
        <w:rPr>
          <w:b/>
          <w:bCs/>
        </w:rPr>
      </w:pPr>
      <w:r w:rsidRPr="008F4D1B">
        <w:rPr>
          <w:b/>
          <w:bCs/>
        </w:rPr>
        <w:t>Proposal 4: Support one of the following for start of the validity duration</w:t>
      </w:r>
    </w:p>
    <w:p w14:paraId="1B1DEFA1" w14:textId="77777777" w:rsidR="00607A78" w:rsidRPr="008F4D1B" w:rsidRDefault="00607A78" w:rsidP="00607A78">
      <w:pPr>
        <w:pStyle w:val="3GPPText"/>
        <w:numPr>
          <w:ilvl w:val="0"/>
          <w:numId w:val="38"/>
        </w:numPr>
        <w:rPr>
          <w:rFonts w:eastAsia="Microsoft YaHei UI"/>
          <w:b/>
          <w:bCs/>
          <w:color w:val="000000"/>
          <w:lang w:eastAsia="zh-CN"/>
        </w:rPr>
      </w:pPr>
      <w:r w:rsidRPr="008F4D1B">
        <w:rPr>
          <w:rFonts w:eastAsia="Microsoft YaHei UI"/>
          <w:b/>
          <w:bCs/>
          <w:color w:val="000000"/>
          <w:lang w:eastAsia="zh-CN"/>
        </w:rPr>
        <w:t>Alt1: SFN of the first PF from the next DRX cycle</w:t>
      </w:r>
    </w:p>
    <w:p w14:paraId="667EA457" w14:textId="77777777" w:rsidR="00607A78" w:rsidRPr="008F4D1B" w:rsidRDefault="00607A78" w:rsidP="00607A78">
      <w:pPr>
        <w:pStyle w:val="3GPPText"/>
        <w:numPr>
          <w:ilvl w:val="0"/>
          <w:numId w:val="38"/>
        </w:numPr>
        <w:rPr>
          <w:rFonts w:eastAsia="Microsoft YaHei UI"/>
          <w:b/>
          <w:bCs/>
          <w:color w:val="000000"/>
          <w:lang w:eastAsia="zh-CN"/>
        </w:rPr>
      </w:pPr>
      <w:r w:rsidRPr="008F4D1B">
        <w:rPr>
          <w:rFonts w:eastAsia="Microsoft YaHei UI"/>
          <w:b/>
          <w:bCs/>
          <w:color w:val="000000"/>
          <w:lang w:eastAsia="zh-CN"/>
        </w:rPr>
        <w:t>Alt2: SFN of the first PF from the current DRX cycle where UE receives the indication</w:t>
      </w:r>
    </w:p>
    <w:p w14:paraId="79B90B3C" w14:textId="77777777" w:rsidR="00607A78" w:rsidRDefault="00607A78" w:rsidP="00410A75">
      <w:pPr>
        <w:pStyle w:val="3GPPText"/>
        <w:rPr>
          <w:b/>
          <w:bCs/>
        </w:rPr>
      </w:pPr>
    </w:p>
    <w:p w14:paraId="602E39D3" w14:textId="77777777" w:rsidR="00607A78" w:rsidRPr="00727324" w:rsidRDefault="00607A78" w:rsidP="00607A78">
      <w:pPr>
        <w:pStyle w:val="3GPPText"/>
        <w:rPr>
          <w:b/>
          <w:bCs/>
        </w:rPr>
      </w:pPr>
      <w:r w:rsidRPr="00727324">
        <w:rPr>
          <w:b/>
          <w:bCs/>
        </w:rPr>
        <w:t>Proposal 5: Support the following for using bitmap, at least in paging DCI based availability indication</w:t>
      </w:r>
    </w:p>
    <w:p w14:paraId="686D4D09" w14:textId="77777777" w:rsidR="00607A78" w:rsidRPr="00727324" w:rsidRDefault="00607A78" w:rsidP="00607A78">
      <w:pPr>
        <w:pStyle w:val="3GPPText"/>
        <w:numPr>
          <w:ilvl w:val="0"/>
          <w:numId w:val="39"/>
        </w:numPr>
        <w:rPr>
          <w:b/>
          <w:bCs/>
        </w:rPr>
      </w:pPr>
      <w:r w:rsidRPr="00727324">
        <w:rPr>
          <w:rFonts w:eastAsia="Microsoft YaHei UI"/>
          <w:b/>
          <w:bCs/>
          <w:color w:val="000000"/>
          <w:lang w:eastAsia="zh-CN"/>
        </w:rPr>
        <w:t>a bit is associated with a TRS resource set</w:t>
      </w:r>
    </w:p>
    <w:p w14:paraId="44313600" w14:textId="77777777" w:rsidR="00607A78" w:rsidRPr="00727324" w:rsidRDefault="00607A78" w:rsidP="00607A78">
      <w:pPr>
        <w:pStyle w:val="3GPPText"/>
        <w:numPr>
          <w:ilvl w:val="0"/>
          <w:numId w:val="39"/>
        </w:numPr>
        <w:rPr>
          <w:b/>
          <w:bCs/>
        </w:rPr>
      </w:pPr>
      <w:r w:rsidRPr="00727324">
        <w:rPr>
          <w:rFonts w:eastAsia="Microsoft YaHei UI"/>
          <w:b/>
          <w:bCs/>
          <w:color w:val="000000"/>
          <w:lang w:eastAsia="zh-CN"/>
        </w:rPr>
        <w:t>confirm size of bitmap X = 6</w:t>
      </w:r>
    </w:p>
    <w:p w14:paraId="2EF16EC6" w14:textId="77777777" w:rsidR="00607A78" w:rsidRPr="00727324" w:rsidRDefault="00607A78" w:rsidP="00607A78">
      <w:pPr>
        <w:pStyle w:val="3GPPText"/>
        <w:numPr>
          <w:ilvl w:val="0"/>
          <w:numId w:val="39"/>
        </w:numPr>
        <w:rPr>
          <w:b/>
          <w:bCs/>
        </w:rPr>
      </w:pPr>
      <w:r w:rsidRPr="00727324">
        <w:rPr>
          <w:rFonts w:eastAsia="Microsoft YaHei UI"/>
          <w:b/>
          <w:bCs/>
          <w:color w:val="000000"/>
          <w:lang w:eastAsia="zh-CN"/>
        </w:rPr>
        <w:t>Indication of “unavailability”</w:t>
      </w:r>
    </w:p>
    <w:p w14:paraId="15A50E99" w14:textId="77777777" w:rsidR="001A0146" w:rsidRDefault="001A0146" w:rsidP="00257226">
      <w:pPr>
        <w:pStyle w:val="3GPPText"/>
      </w:pP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1" w:name="_Ref47629482"/>
    <w:bookmarkStart w:id="2" w:name="_Ref524868549"/>
    <w:bookmarkStart w:id="3" w:name="_Ref28076734"/>
    <w:bookmarkStart w:id="4" w:name="_Ref505694604"/>
    <w:bookmarkStart w:id="5" w:name="_Ref471775016"/>
    <w:p w14:paraId="711CE79A" w14:textId="16E4377A" w:rsidR="008E555C" w:rsidRDefault="00D70141" w:rsidP="007C365F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r w:rsidRPr="00DD1431">
        <w:rPr>
          <w:rFonts w:ascii="Times New Roman" w:eastAsia="SimSun" w:hAnsi="Times New Roman"/>
        </w:rPr>
        <w:fldChar w:fldCharType="begin"/>
      </w:r>
      <w:r w:rsidRPr="00DD1431">
        <w:rPr>
          <w:rFonts w:ascii="Times New Roman" w:eastAsia="SimSun" w:hAnsi="Times New Roman"/>
        </w:rPr>
        <w:instrText xml:space="preserve"> HYPERLINK "http://www.3gpp.org/ftp/tsg_ran/TSG_RAN/TSGR_88e/Docs/RP-201385.zip" </w:instrText>
      </w:r>
      <w:r w:rsidRPr="00DD1431">
        <w:rPr>
          <w:rFonts w:ascii="Times New Roman" w:eastAsia="SimSun" w:hAnsi="Times New Roman"/>
        </w:rPr>
        <w:fldChar w:fldCharType="separate"/>
      </w:r>
      <w:r w:rsidRPr="00DD1431">
        <w:rPr>
          <w:rFonts w:ascii="Times New Roman" w:eastAsia="SimSun" w:hAnsi="Times New Roman"/>
        </w:rPr>
        <w:t>RP-</w:t>
      </w:r>
      <w:r w:rsidR="00410E96">
        <w:rPr>
          <w:rFonts w:ascii="Times New Roman" w:eastAsia="SimSun" w:hAnsi="Times New Roman"/>
        </w:rPr>
        <w:t>193239</w:t>
      </w:r>
      <w:r w:rsidRPr="00DD1431">
        <w:rPr>
          <w:rFonts w:ascii="Times New Roman" w:eastAsia="SimSun" w:hAnsi="Times New Roman"/>
        </w:rPr>
        <w:fldChar w:fldCharType="end"/>
      </w:r>
      <w:r>
        <w:rPr>
          <w:rFonts w:ascii="Times New Roman" w:eastAsia="SimSun" w:hAnsi="Times New Roman"/>
        </w:rPr>
        <w:t>,</w:t>
      </w:r>
      <w:r w:rsidRPr="00DD1431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“</w:t>
      </w:r>
      <w:r w:rsidR="00410E96" w:rsidRPr="00410E96">
        <w:rPr>
          <w:rFonts w:ascii="Times New Roman" w:eastAsia="SimSun" w:hAnsi="Times New Roman"/>
          <w:szCs w:val="20"/>
        </w:rPr>
        <w:t>New WID: UE Power Saving Enhancements</w:t>
      </w:r>
      <w:r w:rsidRPr="00DD1431">
        <w:rPr>
          <w:rFonts w:ascii="Times New Roman" w:eastAsia="SimSun" w:hAnsi="Times New Roman"/>
        </w:rPr>
        <w:t>”</w:t>
      </w:r>
      <w:r w:rsidR="007C365F" w:rsidRPr="00DD1431">
        <w:rPr>
          <w:rFonts w:ascii="Times New Roman" w:eastAsia="SimSun" w:hAnsi="Times New Roman"/>
        </w:rPr>
        <w:t xml:space="preserve">, </w:t>
      </w:r>
      <w:bookmarkEnd w:id="1"/>
      <w:r w:rsidR="00410E96">
        <w:rPr>
          <w:rFonts w:ascii="Times New Roman" w:eastAsia="SimSun" w:hAnsi="Times New Roman"/>
        </w:rPr>
        <w:t>MediaTek</w:t>
      </w:r>
      <w:bookmarkEnd w:id="2"/>
      <w:bookmarkEnd w:id="3"/>
      <w:bookmarkEnd w:id="4"/>
      <w:bookmarkEnd w:id="5"/>
      <w:r w:rsidR="001E74D2">
        <w:rPr>
          <w:rFonts w:ascii="Times New Roman" w:eastAsia="SimSun" w:hAnsi="Times New Roman"/>
        </w:rPr>
        <w:t>.</w:t>
      </w:r>
    </w:p>
    <w:p w14:paraId="0B785BD2" w14:textId="79ACCDB0" w:rsidR="00102962" w:rsidRDefault="00102962" w:rsidP="00102389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3GPP RAN# 93e chairman Notes</w:t>
      </w:r>
    </w:p>
    <w:p w14:paraId="1147533B" w14:textId="17822E55" w:rsidR="00102389" w:rsidRDefault="00102389" w:rsidP="00102389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3GPP RAN1 # 10</w:t>
      </w:r>
      <w:r w:rsidR="00102962">
        <w:rPr>
          <w:rFonts w:ascii="Times New Roman" w:eastAsia="SimSun" w:hAnsi="Times New Roman"/>
          <w:szCs w:val="20"/>
        </w:rPr>
        <w:t>6</w:t>
      </w:r>
      <w:r w:rsidR="005E3D53">
        <w:rPr>
          <w:rFonts w:ascii="Times New Roman" w:eastAsia="SimSun" w:hAnsi="Times New Roman"/>
          <w:szCs w:val="20"/>
        </w:rPr>
        <w:t>bis</w:t>
      </w:r>
      <w:r>
        <w:rPr>
          <w:rFonts w:ascii="Times New Roman" w:eastAsia="SimSun" w:hAnsi="Times New Roman"/>
          <w:szCs w:val="20"/>
        </w:rPr>
        <w:t>-e chairman notes</w:t>
      </w:r>
    </w:p>
    <w:p w14:paraId="37CB5ABE" w14:textId="77777777" w:rsidR="00102962" w:rsidRPr="001E74D2" w:rsidRDefault="00102962" w:rsidP="00102962">
      <w:pPr>
        <w:pStyle w:val="ListParagraph"/>
        <w:widowControl w:val="0"/>
        <w:tabs>
          <w:tab w:val="num" w:pos="708"/>
        </w:tabs>
        <w:autoSpaceDN w:val="0"/>
        <w:spacing w:after="60"/>
        <w:ind w:left="420"/>
        <w:jc w:val="both"/>
        <w:rPr>
          <w:rFonts w:ascii="Times New Roman" w:eastAsia="SimSun" w:hAnsi="Times New Roman"/>
          <w:szCs w:val="20"/>
        </w:rPr>
      </w:pPr>
    </w:p>
    <w:sectPr w:rsidR="00102962" w:rsidRPr="001E74D2" w:rsidSect="00B065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8AFBA" w14:textId="77777777" w:rsidR="00AD6AE6" w:rsidRDefault="00AD6AE6">
      <w:pPr>
        <w:spacing w:after="0"/>
      </w:pPr>
      <w:r>
        <w:separator/>
      </w:r>
    </w:p>
  </w:endnote>
  <w:endnote w:type="continuationSeparator" w:id="0">
    <w:p w14:paraId="2CC9A0E9" w14:textId="77777777" w:rsidR="00AD6AE6" w:rsidRDefault="00AD6AE6">
      <w:pPr>
        <w:spacing w:after="0"/>
      </w:pPr>
      <w:r>
        <w:continuationSeparator/>
      </w:r>
    </w:p>
  </w:endnote>
  <w:endnote w:type="continuationNotice" w:id="1">
    <w:p w14:paraId="76904B45" w14:textId="77777777" w:rsidR="00AD6AE6" w:rsidRDefault="00AD6A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60AAA" w14:textId="77777777" w:rsidR="00006618" w:rsidRDefault="00006618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006618" w:rsidRDefault="00006618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777D3" w14:textId="77777777" w:rsidR="00006618" w:rsidRPr="00270202" w:rsidRDefault="00006618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26344" w14:textId="77777777" w:rsidR="00317F9F" w:rsidRDefault="00317F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6DF84" w14:textId="77777777" w:rsidR="00AD6AE6" w:rsidRDefault="00AD6AE6">
      <w:pPr>
        <w:spacing w:after="0"/>
      </w:pPr>
      <w:r>
        <w:separator/>
      </w:r>
    </w:p>
  </w:footnote>
  <w:footnote w:type="continuationSeparator" w:id="0">
    <w:p w14:paraId="3D04B99F" w14:textId="77777777" w:rsidR="00AD6AE6" w:rsidRDefault="00AD6AE6">
      <w:pPr>
        <w:spacing w:after="0"/>
      </w:pPr>
      <w:r>
        <w:continuationSeparator/>
      </w:r>
    </w:p>
  </w:footnote>
  <w:footnote w:type="continuationNotice" w:id="1">
    <w:p w14:paraId="56B6B0DF" w14:textId="77777777" w:rsidR="00AD6AE6" w:rsidRDefault="00AD6A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835C9" w14:textId="77777777" w:rsidR="00006618" w:rsidRDefault="000066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693C5" w14:textId="77777777" w:rsidR="00317F9F" w:rsidRDefault="00317F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1D1E3" w14:textId="77777777" w:rsidR="00317F9F" w:rsidRDefault="00317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09D3"/>
    <w:multiLevelType w:val="hybridMultilevel"/>
    <w:tmpl w:val="4FC6B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AB1A970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BA1193"/>
    <w:multiLevelType w:val="multilevel"/>
    <w:tmpl w:val="BB3A43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2B5A1C"/>
    <w:multiLevelType w:val="multilevel"/>
    <w:tmpl w:val="6610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B4558B"/>
    <w:multiLevelType w:val="hybridMultilevel"/>
    <w:tmpl w:val="189432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3379A9"/>
    <w:multiLevelType w:val="multilevel"/>
    <w:tmpl w:val="1EF2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9DA755C"/>
    <w:multiLevelType w:val="multilevel"/>
    <w:tmpl w:val="22322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977E6B"/>
    <w:multiLevelType w:val="multilevel"/>
    <w:tmpl w:val="3CD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2A01460"/>
    <w:multiLevelType w:val="hybridMultilevel"/>
    <w:tmpl w:val="B1AA7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5063DB"/>
    <w:multiLevelType w:val="hybridMultilevel"/>
    <w:tmpl w:val="22D48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675B8"/>
    <w:multiLevelType w:val="multilevel"/>
    <w:tmpl w:val="E0C45A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8A07E3"/>
    <w:multiLevelType w:val="multilevel"/>
    <w:tmpl w:val="EAB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3722529E"/>
    <w:multiLevelType w:val="multilevel"/>
    <w:tmpl w:val="3722529E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300927"/>
    <w:multiLevelType w:val="hybridMultilevel"/>
    <w:tmpl w:val="39586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19E09AA"/>
    <w:multiLevelType w:val="hybridMultilevel"/>
    <w:tmpl w:val="D7DA4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A60C9"/>
    <w:multiLevelType w:val="hybridMultilevel"/>
    <w:tmpl w:val="B2C6FE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27162"/>
    <w:multiLevelType w:val="hybridMultilevel"/>
    <w:tmpl w:val="0BE6C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648A8"/>
    <w:multiLevelType w:val="hybridMultilevel"/>
    <w:tmpl w:val="3F5ADF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1346DAE"/>
    <w:multiLevelType w:val="hybridMultilevel"/>
    <w:tmpl w:val="2CF8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A46E7"/>
    <w:multiLevelType w:val="hybridMultilevel"/>
    <w:tmpl w:val="C4626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F1E64"/>
    <w:multiLevelType w:val="multilevel"/>
    <w:tmpl w:val="290E6E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801180"/>
    <w:multiLevelType w:val="multilevel"/>
    <w:tmpl w:val="3D5C7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D2B468A"/>
    <w:multiLevelType w:val="hybridMultilevel"/>
    <w:tmpl w:val="6590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00DDA"/>
    <w:multiLevelType w:val="hybridMultilevel"/>
    <w:tmpl w:val="325EC9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95C0AF9"/>
    <w:multiLevelType w:val="multilevel"/>
    <w:tmpl w:val="6610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E473964"/>
    <w:multiLevelType w:val="hybridMultilevel"/>
    <w:tmpl w:val="E4B6D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A3FF6"/>
    <w:multiLevelType w:val="hybridMultilevel"/>
    <w:tmpl w:val="7422D1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19"/>
  </w:num>
  <w:num w:numId="5">
    <w:abstractNumId w:val="8"/>
  </w:num>
  <w:num w:numId="6">
    <w:abstractNumId w:val="24"/>
  </w:num>
  <w:num w:numId="7">
    <w:abstractNumId w:val="10"/>
  </w:num>
  <w:num w:numId="8">
    <w:abstractNumId w:val="14"/>
  </w:num>
  <w:num w:numId="9">
    <w:abstractNumId w:val="7"/>
  </w:num>
  <w:num w:numId="10">
    <w:abstractNumId w:val="21"/>
  </w:num>
  <w:num w:numId="11">
    <w:abstractNumId w:val="2"/>
  </w:num>
  <w:num w:numId="12">
    <w:abstractNumId w:val="18"/>
  </w:num>
  <w:num w:numId="13">
    <w:abstractNumId w:val="17"/>
  </w:num>
  <w:num w:numId="14">
    <w:abstractNumId w:val="20"/>
  </w:num>
  <w:num w:numId="15">
    <w:abstractNumId w:val="21"/>
  </w:num>
  <w:num w:numId="16">
    <w:abstractNumId w:val="27"/>
  </w:num>
  <w:num w:numId="17">
    <w:abstractNumId w:val="9"/>
  </w:num>
  <w:num w:numId="18">
    <w:abstractNumId w:val="6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28"/>
  </w:num>
  <w:num w:numId="22">
    <w:abstractNumId w:val="5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33"/>
  </w:num>
  <w:num w:numId="26">
    <w:abstractNumId w:val="26"/>
  </w:num>
  <w:num w:numId="27">
    <w:abstractNumId w:val="32"/>
  </w:num>
  <w:num w:numId="28">
    <w:abstractNumId w:val="29"/>
  </w:num>
  <w:num w:numId="29">
    <w:abstractNumId w:val="23"/>
  </w:num>
  <w:num w:numId="30">
    <w:abstractNumId w:val="12"/>
  </w:num>
  <w:num w:numId="31">
    <w:abstractNumId w:val="12"/>
  </w:num>
  <w:num w:numId="32">
    <w:abstractNumId w:val="22"/>
  </w:num>
  <w:num w:numId="33">
    <w:abstractNumId w:val="0"/>
  </w:num>
  <w:num w:numId="34">
    <w:abstractNumId w:val="13"/>
  </w:num>
  <w:num w:numId="35">
    <w:abstractNumId w:val="30"/>
  </w:num>
  <w:num w:numId="36">
    <w:abstractNumId w:val="3"/>
  </w:num>
  <w:num w:numId="37">
    <w:abstractNumId w:val="31"/>
  </w:num>
  <w:num w:numId="38">
    <w:abstractNumId w:val="31"/>
  </w:num>
  <w:num w:numId="39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2668"/>
    <w:rsid w:val="00003749"/>
    <w:rsid w:val="0000599D"/>
    <w:rsid w:val="00006618"/>
    <w:rsid w:val="0001057C"/>
    <w:rsid w:val="00011D8E"/>
    <w:rsid w:val="000127AB"/>
    <w:rsid w:val="00015D0C"/>
    <w:rsid w:val="00021E29"/>
    <w:rsid w:val="00024869"/>
    <w:rsid w:val="00030B20"/>
    <w:rsid w:val="00030FE4"/>
    <w:rsid w:val="00031FCD"/>
    <w:rsid w:val="000328D9"/>
    <w:rsid w:val="00032C08"/>
    <w:rsid w:val="000357E0"/>
    <w:rsid w:val="00040BB7"/>
    <w:rsid w:val="000439C3"/>
    <w:rsid w:val="0004462D"/>
    <w:rsid w:val="000463BC"/>
    <w:rsid w:val="00046F4B"/>
    <w:rsid w:val="000530BE"/>
    <w:rsid w:val="00053636"/>
    <w:rsid w:val="000542B5"/>
    <w:rsid w:val="000577EF"/>
    <w:rsid w:val="00060878"/>
    <w:rsid w:val="00061823"/>
    <w:rsid w:val="000618EC"/>
    <w:rsid w:val="00063514"/>
    <w:rsid w:val="00064B9E"/>
    <w:rsid w:val="000650F4"/>
    <w:rsid w:val="000666EA"/>
    <w:rsid w:val="00067C53"/>
    <w:rsid w:val="00071F52"/>
    <w:rsid w:val="0007247D"/>
    <w:rsid w:val="00082D19"/>
    <w:rsid w:val="00083563"/>
    <w:rsid w:val="00085110"/>
    <w:rsid w:val="0008534A"/>
    <w:rsid w:val="0008631A"/>
    <w:rsid w:val="00087222"/>
    <w:rsid w:val="00090253"/>
    <w:rsid w:val="0009033A"/>
    <w:rsid w:val="0009171A"/>
    <w:rsid w:val="000925EF"/>
    <w:rsid w:val="00093195"/>
    <w:rsid w:val="00095195"/>
    <w:rsid w:val="0009749B"/>
    <w:rsid w:val="000974E8"/>
    <w:rsid w:val="000A11F6"/>
    <w:rsid w:val="000A18E9"/>
    <w:rsid w:val="000A2B65"/>
    <w:rsid w:val="000A4CF8"/>
    <w:rsid w:val="000A5A01"/>
    <w:rsid w:val="000A668D"/>
    <w:rsid w:val="000B1680"/>
    <w:rsid w:val="000B2AE4"/>
    <w:rsid w:val="000B31E7"/>
    <w:rsid w:val="000B369B"/>
    <w:rsid w:val="000B5246"/>
    <w:rsid w:val="000C69C2"/>
    <w:rsid w:val="000C6B40"/>
    <w:rsid w:val="000C76B1"/>
    <w:rsid w:val="000D089D"/>
    <w:rsid w:val="000D33F9"/>
    <w:rsid w:val="000D377B"/>
    <w:rsid w:val="000D3875"/>
    <w:rsid w:val="000D43DE"/>
    <w:rsid w:val="000D6E86"/>
    <w:rsid w:val="000E5F7C"/>
    <w:rsid w:val="000F0D87"/>
    <w:rsid w:val="000F13AF"/>
    <w:rsid w:val="000F2E6B"/>
    <w:rsid w:val="000F3BE9"/>
    <w:rsid w:val="000F6B92"/>
    <w:rsid w:val="00102389"/>
    <w:rsid w:val="00102962"/>
    <w:rsid w:val="0010461A"/>
    <w:rsid w:val="00106ABE"/>
    <w:rsid w:val="00106F86"/>
    <w:rsid w:val="0011136F"/>
    <w:rsid w:val="00112C2B"/>
    <w:rsid w:val="00113BBB"/>
    <w:rsid w:val="00115879"/>
    <w:rsid w:val="00116CA5"/>
    <w:rsid w:val="00120FFD"/>
    <w:rsid w:val="00122C04"/>
    <w:rsid w:val="00123391"/>
    <w:rsid w:val="00125591"/>
    <w:rsid w:val="001301A3"/>
    <w:rsid w:val="00131F2F"/>
    <w:rsid w:val="0013227D"/>
    <w:rsid w:val="00133B6E"/>
    <w:rsid w:val="00134D64"/>
    <w:rsid w:val="001358A7"/>
    <w:rsid w:val="00136C7F"/>
    <w:rsid w:val="001372E2"/>
    <w:rsid w:val="001401E4"/>
    <w:rsid w:val="0014028B"/>
    <w:rsid w:val="0014029F"/>
    <w:rsid w:val="00144849"/>
    <w:rsid w:val="001464F2"/>
    <w:rsid w:val="001531E3"/>
    <w:rsid w:val="00160369"/>
    <w:rsid w:val="001613A2"/>
    <w:rsid w:val="0016168A"/>
    <w:rsid w:val="001632C2"/>
    <w:rsid w:val="00167E8E"/>
    <w:rsid w:val="00173D9F"/>
    <w:rsid w:val="00174570"/>
    <w:rsid w:val="00177C2E"/>
    <w:rsid w:val="001802BD"/>
    <w:rsid w:val="00182702"/>
    <w:rsid w:val="0018370C"/>
    <w:rsid w:val="00187B7F"/>
    <w:rsid w:val="00192515"/>
    <w:rsid w:val="00193F8C"/>
    <w:rsid w:val="00195712"/>
    <w:rsid w:val="001A0146"/>
    <w:rsid w:val="001A02F5"/>
    <w:rsid w:val="001A19EF"/>
    <w:rsid w:val="001A7A49"/>
    <w:rsid w:val="001B217A"/>
    <w:rsid w:val="001B3775"/>
    <w:rsid w:val="001B3983"/>
    <w:rsid w:val="001B425F"/>
    <w:rsid w:val="001B567A"/>
    <w:rsid w:val="001B6797"/>
    <w:rsid w:val="001B709A"/>
    <w:rsid w:val="001C18EA"/>
    <w:rsid w:val="001C4758"/>
    <w:rsid w:val="001C53A2"/>
    <w:rsid w:val="001C6DC6"/>
    <w:rsid w:val="001D028F"/>
    <w:rsid w:val="001D3984"/>
    <w:rsid w:val="001D456A"/>
    <w:rsid w:val="001D5A2D"/>
    <w:rsid w:val="001D7EF6"/>
    <w:rsid w:val="001E03B6"/>
    <w:rsid w:val="001E63E2"/>
    <w:rsid w:val="001E7162"/>
    <w:rsid w:val="001E746C"/>
    <w:rsid w:val="001E74D2"/>
    <w:rsid w:val="001F0623"/>
    <w:rsid w:val="001F38A8"/>
    <w:rsid w:val="001F4B67"/>
    <w:rsid w:val="001F7924"/>
    <w:rsid w:val="0020206F"/>
    <w:rsid w:val="002046CF"/>
    <w:rsid w:val="0020592F"/>
    <w:rsid w:val="00214313"/>
    <w:rsid w:val="002154B4"/>
    <w:rsid w:val="00215B66"/>
    <w:rsid w:val="002170EC"/>
    <w:rsid w:val="00223BAA"/>
    <w:rsid w:val="002252EE"/>
    <w:rsid w:val="00225FAC"/>
    <w:rsid w:val="00230BBD"/>
    <w:rsid w:val="00230EB2"/>
    <w:rsid w:val="002324FC"/>
    <w:rsid w:val="00233A26"/>
    <w:rsid w:val="0023402F"/>
    <w:rsid w:val="00234185"/>
    <w:rsid w:val="0023628B"/>
    <w:rsid w:val="00242FB1"/>
    <w:rsid w:val="00250D07"/>
    <w:rsid w:val="002532D4"/>
    <w:rsid w:val="00253BC6"/>
    <w:rsid w:val="002561C0"/>
    <w:rsid w:val="00257226"/>
    <w:rsid w:val="00257AF4"/>
    <w:rsid w:val="00262968"/>
    <w:rsid w:val="00262B65"/>
    <w:rsid w:val="002652BB"/>
    <w:rsid w:val="002701F9"/>
    <w:rsid w:val="00270584"/>
    <w:rsid w:val="00270A0F"/>
    <w:rsid w:val="00273A5A"/>
    <w:rsid w:val="00274D99"/>
    <w:rsid w:val="0027541F"/>
    <w:rsid w:val="00276230"/>
    <w:rsid w:val="00280D93"/>
    <w:rsid w:val="00281123"/>
    <w:rsid w:val="00281372"/>
    <w:rsid w:val="00283665"/>
    <w:rsid w:val="002859AA"/>
    <w:rsid w:val="002872F6"/>
    <w:rsid w:val="00287E24"/>
    <w:rsid w:val="00295C09"/>
    <w:rsid w:val="0029679D"/>
    <w:rsid w:val="00296AE9"/>
    <w:rsid w:val="00297876"/>
    <w:rsid w:val="00297B3D"/>
    <w:rsid w:val="002A3818"/>
    <w:rsid w:val="002A5601"/>
    <w:rsid w:val="002A6A79"/>
    <w:rsid w:val="002B0249"/>
    <w:rsid w:val="002B0F7A"/>
    <w:rsid w:val="002B1E45"/>
    <w:rsid w:val="002B2721"/>
    <w:rsid w:val="002B6439"/>
    <w:rsid w:val="002B7E7C"/>
    <w:rsid w:val="002C0938"/>
    <w:rsid w:val="002C1827"/>
    <w:rsid w:val="002C27D0"/>
    <w:rsid w:val="002D0E86"/>
    <w:rsid w:val="002D1F88"/>
    <w:rsid w:val="002E0697"/>
    <w:rsid w:val="002E2379"/>
    <w:rsid w:val="002E5408"/>
    <w:rsid w:val="002E568F"/>
    <w:rsid w:val="002E5C17"/>
    <w:rsid w:val="002F1807"/>
    <w:rsid w:val="002F3A51"/>
    <w:rsid w:val="002F4A7A"/>
    <w:rsid w:val="002F4B88"/>
    <w:rsid w:val="002F6C82"/>
    <w:rsid w:val="003006BC"/>
    <w:rsid w:val="00301870"/>
    <w:rsid w:val="00302DFE"/>
    <w:rsid w:val="00303712"/>
    <w:rsid w:val="00304810"/>
    <w:rsid w:val="00304AA0"/>
    <w:rsid w:val="003105B1"/>
    <w:rsid w:val="003120CC"/>
    <w:rsid w:val="00315747"/>
    <w:rsid w:val="00316460"/>
    <w:rsid w:val="003177C7"/>
    <w:rsid w:val="00317F9F"/>
    <w:rsid w:val="003201E9"/>
    <w:rsid w:val="00320BCF"/>
    <w:rsid w:val="00320C02"/>
    <w:rsid w:val="003277EF"/>
    <w:rsid w:val="003302B8"/>
    <w:rsid w:val="003317F2"/>
    <w:rsid w:val="003322E2"/>
    <w:rsid w:val="0033287B"/>
    <w:rsid w:val="003330FD"/>
    <w:rsid w:val="00336C09"/>
    <w:rsid w:val="0033720B"/>
    <w:rsid w:val="00341A9F"/>
    <w:rsid w:val="00342156"/>
    <w:rsid w:val="00343AB0"/>
    <w:rsid w:val="003447FF"/>
    <w:rsid w:val="0034637B"/>
    <w:rsid w:val="00346D91"/>
    <w:rsid w:val="003504B9"/>
    <w:rsid w:val="00352352"/>
    <w:rsid w:val="003528EA"/>
    <w:rsid w:val="00353850"/>
    <w:rsid w:val="00353A52"/>
    <w:rsid w:val="00354E0E"/>
    <w:rsid w:val="003558B7"/>
    <w:rsid w:val="003568F9"/>
    <w:rsid w:val="00357598"/>
    <w:rsid w:val="0036113F"/>
    <w:rsid w:val="00362D61"/>
    <w:rsid w:val="003633D5"/>
    <w:rsid w:val="00364D90"/>
    <w:rsid w:val="0036743D"/>
    <w:rsid w:val="003705F1"/>
    <w:rsid w:val="00370DF9"/>
    <w:rsid w:val="00372CD8"/>
    <w:rsid w:val="00376B02"/>
    <w:rsid w:val="003771F1"/>
    <w:rsid w:val="0037769F"/>
    <w:rsid w:val="00381ED2"/>
    <w:rsid w:val="00383BDF"/>
    <w:rsid w:val="00384076"/>
    <w:rsid w:val="00385453"/>
    <w:rsid w:val="00386BD7"/>
    <w:rsid w:val="00390D90"/>
    <w:rsid w:val="00393636"/>
    <w:rsid w:val="003A053E"/>
    <w:rsid w:val="003A0F22"/>
    <w:rsid w:val="003A1313"/>
    <w:rsid w:val="003A233C"/>
    <w:rsid w:val="003A4B33"/>
    <w:rsid w:val="003A7730"/>
    <w:rsid w:val="003B010F"/>
    <w:rsid w:val="003B0A2A"/>
    <w:rsid w:val="003B38F0"/>
    <w:rsid w:val="003B5A2A"/>
    <w:rsid w:val="003B64E1"/>
    <w:rsid w:val="003C05FB"/>
    <w:rsid w:val="003C1AD2"/>
    <w:rsid w:val="003C30AB"/>
    <w:rsid w:val="003C34B4"/>
    <w:rsid w:val="003C3E3A"/>
    <w:rsid w:val="003C5C62"/>
    <w:rsid w:val="003C5E68"/>
    <w:rsid w:val="003C6146"/>
    <w:rsid w:val="003D0310"/>
    <w:rsid w:val="003D3A77"/>
    <w:rsid w:val="003D4037"/>
    <w:rsid w:val="003D4FC3"/>
    <w:rsid w:val="003D7582"/>
    <w:rsid w:val="003D7956"/>
    <w:rsid w:val="003E023E"/>
    <w:rsid w:val="003E0E64"/>
    <w:rsid w:val="003E17F1"/>
    <w:rsid w:val="003E2E18"/>
    <w:rsid w:val="003E5DA8"/>
    <w:rsid w:val="003E639D"/>
    <w:rsid w:val="003E686D"/>
    <w:rsid w:val="003E6EA8"/>
    <w:rsid w:val="003F1366"/>
    <w:rsid w:val="003F3DFB"/>
    <w:rsid w:val="003F3EC6"/>
    <w:rsid w:val="003F6972"/>
    <w:rsid w:val="0040089D"/>
    <w:rsid w:val="00400E57"/>
    <w:rsid w:val="00405275"/>
    <w:rsid w:val="004058E4"/>
    <w:rsid w:val="00406235"/>
    <w:rsid w:val="00407E79"/>
    <w:rsid w:val="0041024E"/>
    <w:rsid w:val="00410A75"/>
    <w:rsid w:val="00410E96"/>
    <w:rsid w:val="00411EED"/>
    <w:rsid w:val="00412196"/>
    <w:rsid w:val="004123AF"/>
    <w:rsid w:val="00412F7E"/>
    <w:rsid w:val="004141F9"/>
    <w:rsid w:val="0041471F"/>
    <w:rsid w:val="004161CA"/>
    <w:rsid w:val="0041775A"/>
    <w:rsid w:val="00421222"/>
    <w:rsid w:val="00421F40"/>
    <w:rsid w:val="00421FBD"/>
    <w:rsid w:val="0042526E"/>
    <w:rsid w:val="004260A5"/>
    <w:rsid w:val="00431F16"/>
    <w:rsid w:val="0043208E"/>
    <w:rsid w:val="004320F0"/>
    <w:rsid w:val="004329DA"/>
    <w:rsid w:val="00437981"/>
    <w:rsid w:val="00440D5C"/>
    <w:rsid w:val="00441C0F"/>
    <w:rsid w:val="00442820"/>
    <w:rsid w:val="004429D1"/>
    <w:rsid w:val="004435D1"/>
    <w:rsid w:val="004439B6"/>
    <w:rsid w:val="0044463A"/>
    <w:rsid w:val="00445309"/>
    <w:rsid w:val="00446DD5"/>
    <w:rsid w:val="004500DD"/>
    <w:rsid w:val="00450402"/>
    <w:rsid w:val="004573A8"/>
    <w:rsid w:val="00457A3F"/>
    <w:rsid w:val="004605FF"/>
    <w:rsid w:val="0046215B"/>
    <w:rsid w:val="00463525"/>
    <w:rsid w:val="00463FF3"/>
    <w:rsid w:val="00471F6A"/>
    <w:rsid w:val="004726C3"/>
    <w:rsid w:val="00472C2A"/>
    <w:rsid w:val="00475759"/>
    <w:rsid w:val="00475B3D"/>
    <w:rsid w:val="0047718B"/>
    <w:rsid w:val="00483380"/>
    <w:rsid w:val="004841D3"/>
    <w:rsid w:val="0048712D"/>
    <w:rsid w:val="00490110"/>
    <w:rsid w:val="0049017A"/>
    <w:rsid w:val="00495C41"/>
    <w:rsid w:val="00496C62"/>
    <w:rsid w:val="004A459D"/>
    <w:rsid w:val="004A532D"/>
    <w:rsid w:val="004B3D96"/>
    <w:rsid w:val="004B41F1"/>
    <w:rsid w:val="004B6A93"/>
    <w:rsid w:val="004C033D"/>
    <w:rsid w:val="004C276C"/>
    <w:rsid w:val="004C31C4"/>
    <w:rsid w:val="004C3EBE"/>
    <w:rsid w:val="004C706E"/>
    <w:rsid w:val="004D024C"/>
    <w:rsid w:val="004D0F54"/>
    <w:rsid w:val="004D2B71"/>
    <w:rsid w:val="004D6445"/>
    <w:rsid w:val="004D7186"/>
    <w:rsid w:val="004E228B"/>
    <w:rsid w:val="004E325F"/>
    <w:rsid w:val="004E3B9E"/>
    <w:rsid w:val="004E57BD"/>
    <w:rsid w:val="004E6D50"/>
    <w:rsid w:val="004F1EA5"/>
    <w:rsid w:val="004F1F1D"/>
    <w:rsid w:val="004F4578"/>
    <w:rsid w:val="004F6E49"/>
    <w:rsid w:val="005013A9"/>
    <w:rsid w:val="00501E4A"/>
    <w:rsid w:val="0050447D"/>
    <w:rsid w:val="005044B8"/>
    <w:rsid w:val="0051164D"/>
    <w:rsid w:val="005139A3"/>
    <w:rsid w:val="0051418A"/>
    <w:rsid w:val="00515CA2"/>
    <w:rsid w:val="00515E64"/>
    <w:rsid w:val="005174C2"/>
    <w:rsid w:val="00517838"/>
    <w:rsid w:val="0052120E"/>
    <w:rsid w:val="00521312"/>
    <w:rsid w:val="0052231B"/>
    <w:rsid w:val="005239E0"/>
    <w:rsid w:val="00524293"/>
    <w:rsid w:val="0053145B"/>
    <w:rsid w:val="005346EE"/>
    <w:rsid w:val="00534F1E"/>
    <w:rsid w:val="00536F99"/>
    <w:rsid w:val="00537861"/>
    <w:rsid w:val="00540C07"/>
    <w:rsid w:val="005452FD"/>
    <w:rsid w:val="00545A0E"/>
    <w:rsid w:val="00546093"/>
    <w:rsid w:val="0054614B"/>
    <w:rsid w:val="00551FF1"/>
    <w:rsid w:val="005543A0"/>
    <w:rsid w:val="00554B11"/>
    <w:rsid w:val="0055743C"/>
    <w:rsid w:val="00562D46"/>
    <w:rsid w:val="00563946"/>
    <w:rsid w:val="005667DB"/>
    <w:rsid w:val="00566D78"/>
    <w:rsid w:val="005676E7"/>
    <w:rsid w:val="005678DC"/>
    <w:rsid w:val="00567DAD"/>
    <w:rsid w:val="0057066F"/>
    <w:rsid w:val="00573F6B"/>
    <w:rsid w:val="00574F18"/>
    <w:rsid w:val="00575E47"/>
    <w:rsid w:val="0057742C"/>
    <w:rsid w:val="00580124"/>
    <w:rsid w:val="0058567B"/>
    <w:rsid w:val="00590A09"/>
    <w:rsid w:val="0059191C"/>
    <w:rsid w:val="005934A4"/>
    <w:rsid w:val="005934C3"/>
    <w:rsid w:val="00593E70"/>
    <w:rsid w:val="00594DD3"/>
    <w:rsid w:val="005954A9"/>
    <w:rsid w:val="00596E6D"/>
    <w:rsid w:val="005972C9"/>
    <w:rsid w:val="005A0E46"/>
    <w:rsid w:val="005A22CE"/>
    <w:rsid w:val="005A2691"/>
    <w:rsid w:val="005A29AC"/>
    <w:rsid w:val="005B1549"/>
    <w:rsid w:val="005B6CB3"/>
    <w:rsid w:val="005C3507"/>
    <w:rsid w:val="005C5B2A"/>
    <w:rsid w:val="005C677F"/>
    <w:rsid w:val="005C79A1"/>
    <w:rsid w:val="005D02BB"/>
    <w:rsid w:val="005D54F7"/>
    <w:rsid w:val="005D7341"/>
    <w:rsid w:val="005E0440"/>
    <w:rsid w:val="005E1066"/>
    <w:rsid w:val="005E2223"/>
    <w:rsid w:val="005E3D53"/>
    <w:rsid w:val="005E42A8"/>
    <w:rsid w:val="005E4645"/>
    <w:rsid w:val="005E56C3"/>
    <w:rsid w:val="005F02C9"/>
    <w:rsid w:val="005F0B21"/>
    <w:rsid w:val="005F6324"/>
    <w:rsid w:val="006031AC"/>
    <w:rsid w:val="006068CA"/>
    <w:rsid w:val="00607A78"/>
    <w:rsid w:val="00612148"/>
    <w:rsid w:val="00613C79"/>
    <w:rsid w:val="00613CD1"/>
    <w:rsid w:val="006211A4"/>
    <w:rsid w:val="00621E65"/>
    <w:rsid w:val="006229A3"/>
    <w:rsid w:val="006234B6"/>
    <w:rsid w:val="00624B3F"/>
    <w:rsid w:val="006252E5"/>
    <w:rsid w:val="00626DA2"/>
    <w:rsid w:val="00630994"/>
    <w:rsid w:val="00632447"/>
    <w:rsid w:val="0063340E"/>
    <w:rsid w:val="00633B01"/>
    <w:rsid w:val="00635FF8"/>
    <w:rsid w:val="00640CAE"/>
    <w:rsid w:val="00641A43"/>
    <w:rsid w:val="00642012"/>
    <w:rsid w:val="00642B9A"/>
    <w:rsid w:val="00644058"/>
    <w:rsid w:val="00645E3A"/>
    <w:rsid w:val="0064657F"/>
    <w:rsid w:val="00652C2F"/>
    <w:rsid w:val="006550CC"/>
    <w:rsid w:val="006631FF"/>
    <w:rsid w:val="00663C16"/>
    <w:rsid w:val="00664567"/>
    <w:rsid w:val="00670D01"/>
    <w:rsid w:val="00673D40"/>
    <w:rsid w:val="006753BF"/>
    <w:rsid w:val="00677938"/>
    <w:rsid w:val="006804E3"/>
    <w:rsid w:val="0068200A"/>
    <w:rsid w:val="006825A5"/>
    <w:rsid w:val="00682DAD"/>
    <w:rsid w:val="0068439C"/>
    <w:rsid w:val="006912D6"/>
    <w:rsid w:val="0069229B"/>
    <w:rsid w:val="00692B26"/>
    <w:rsid w:val="0069477B"/>
    <w:rsid w:val="0069685A"/>
    <w:rsid w:val="006977B1"/>
    <w:rsid w:val="00697944"/>
    <w:rsid w:val="006A3521"/>
    <w:rsid w:val="006A44A3"/>
    <w:rsid w:val="006A4FDC"/>
    <w:rsid w:val="006A50E7"/>
    <w:rsid w:val="006A552C"/>
    <w:rsid w:val="006A59C1"/>
    <w:rsid w:val="006A79B5"/>
    <w:rsid w:val="006B1D1F"/>
    <w:rsid w:val="006B23BD"/>
    <w:rsid w:val="006B28A0"/>
    <w:rsid w:val="006B5950"/>
    <w:rsid w:val="006B5992"/>
    <w:rsid w:val="006B7AC2"/>
    <w:rsid w:val="006C026F"/>
    <w:rsid w:val="006C3570"/>
    <w:rsid w:val="006C4598"/>
    <w:rsid w:val="006C7465"/>
    <w:rsid w:val="006D09B6"/>
    <w:rsid w:val="006D3498"/>
    <w:rsid w:val="006D6117"/>
    <w:rsid w:val="006D6588"/>
    <w:rsid w:val="006E036E"/>
    <w:rsid w:val="006E041F"/>
    <w:rsid w:val="006E0CF4"/>
    <w:rsid w:val="006E14C4"/>
    <w:rsid w:val="006E7322"/>
    <w:rsid w:val="006F0593"/>
    <w:rsid w:val="006F1253"/>
    <w:rsid w:val="006F4297"/>
    <w:rsid w:val="006F5345"/>
    <w:rsid w:val="006F5985"/>
    <w:rsid w:val="006F7BCC"/>
    <w:rsid w:val="00700039"/>
    <w:rsid w:val="00701E05"/>
    <w:rsid w:val="007057BE"/>
    <w:rsid w:val="007070EF"/>
    <w:rsid w:val="0071056C"/>
    <w:rsid w:val="0071207B"/>
    <w:rsid w:val="007152EF"/>
    <w:rsid w:val="00717959"/>
    <w:rsid w:val="00717F7A"/>
    <w:rsid w:val="00720B12"/>
    <w:rsid w:val="0072256E"/>
    <w:rsid w:val="00723A55"/>
    <w:rsid w:val="00727324"/>
    <w:rsid w:val="00727389"/>
    <w:rsid w:val="00730783"/>
    <w:rsid w:val="00733B5B"/>
    <w:rsid w:val="0073487D"/>
    <w:rsid w:val="00737C8C"/>
    <w:rsid w:val="00741208"/>
    <w:rsid w:val="0074232C"/>
    <w:rsid w:val="00742396"/>
    <w:rsid w:val="00742481"/>
    <w:rsid w:val="00742928"/>
    <w:rsid w:val="007444D0"/>
    <w:rsid w:val="007456A3"/>
    <w:rsid w:val="00745EF9"/>
    <w:rsid w:val="0074630D"/>
    <w:rsid w:val="00746B9A"/>
    <w:rsid w:val="007525B6"/>
    <w:rsid w:val="00756252"/>
    <w:rsid w:val="0076387B"/>
    <w:rsid w:val="0076415B"/>
    <w:rsid w:val="00764204"/>
    <w:rsid w:val="007667C2"/>
    <w:rsid w:val="00771CD2"/>
    <w:rsid w:val="0077373E"/>
    <w:rsid w:val="00773D44"/>
    <w:rsid w:val="00775C80"/>
    <w:rsid w:val="00777D8E"/>
    <w:rsid w:val="00782516"/>
    <w:rsid w:val="00782AF8"/>
    <w:rsid w:val="007915AB"/>
    <w:rsid w:val="00793779"/>
    <w:rsid w:val="00794C98"/>
    <w:rsid w:val="00795110"/>
    <w:rsid w:val="007A346E"/>
    <w:rsid w:val="007A6A46"/>
    <w:rsid w:val="007B47E1"/>
    <w:rsid w:val="007B56EB"/>
    <w:rsid w:val="007B5AD3"/>
    <w:rsid w:val="007B5B0E"/>
    <w:rsid w:val="007B68B8"/>
    <w:rsid w:val="007C268B"/>
    <w:rsid w:val="007C365F"/>
    <w:rsid w:val="007C36A8"/>
    <w:rsid w:val="007C4BF0"/>
    <w:rsid w:val="007C650D"/>
    <w:rsid w:val="007D030A"/>
    <w:rsid w:val="007D1EC9"/>
    <w:rsid w:val="007D2169"/>
    <w:rsid w:val="007D3720"/>
    <w:rsid w:val="007D5FDE"/>
    <w:rsid w:val="007D72FA"/>
    <w:rsid w:val="007E1FB7"/>
    <w:rsid w:val="007E2B78"/>
    <w:rsid w:val="007E5792"/>
    <w:rsid w:val="007F301E"/>
    <w:rsid w:val="007F5612"/>
    <w:rsid w:val="007F602B"/>
    <w:rsid w:val="00800B3F"/>
    <w:rsid w:val="008012DD"/>
    <w:rsid w:val="00801A1B"/>
    <w:rsid w:val="00801FE6"/>
    <w:rsid w:val="00802828"/>
    <w:rsid w:val="00811FDF"/>
    <w:rsid w:val="00812BD3"/>
    <w:rsid w:val="00816824"/>
    <w:rsid w:val="008204A0"/>
    <w:rsid w:val="008205EE"/>
    <w:rsid w:val="00820776"/>
    <w:rsid w:val="00825803"/>
    <w:rsid w:val="008321FF"/>
    <w:rsid w:val="0083309A"/>
    <w:rsid w:val="00833AE2"/>
    <w:rsid w:val="0083596C"/>
    <w:rsid w:val="008364C8"/>
    <w:rsid w:val="0084033A"/>
    <w:rsid w:val="00842A16"/>
    <w:rsid w:val="0084485D"/>
    <w:rsid w:val="00846C43"/>
    <w:rsid w:val="0085065F"/>
    <w:rsid w:val="00850A9C"/>
    <w:rsid w:val="00852A87"/>
    <w:rsid w:val="00852B09"/>
    <w:rsid w:val="00853706"/>
    <w:rsid w:val="00854084"/>
    <w:rsid w:val="0086037F"/>
    <w:rsid w:val="00860776"/>
    <w:rsid w:val="00860DD0"/>
    <w:rsid w:val="00861723"/>
    <w:rsid w:val="00862E0C"/>
    <w:rsid w:val="00863C67"/>
    <w:rsid w:val="00864D82"/>
    <w:rsid w:val="00864F32"/>
    <w:rsid w:val="0086774F"/>
    <w:rsid w:val="00872A39"/>
    <w:rsid w:val="00875C90"/>
    <w:rsid w:val="00880794"/>
    <w:rsid w:val="00881A77"/>
    <w:rsid w:val="008822AF"/>
    <w:rsid w:val="00882DC9"/>
    <w:rsid w:val="00890007"/>
    <w:rsid w:val="00890962"/>
    <w:rsid w:val="008917D0"/>
    <w:rsid w:val="008924D9"/>
    <w:rsid w:val="00892B77"/>
    <w:rsid w:val="008937CB"/>
    <w:rsid w:val="00894163"/>
    <w:rsid w:val="008952CF"/>
    <w:rsid w:val="00895E50"/>
    <w:rsid w:val="0089700F"/>
    <w:rsid w:val="008A20EA"/>
    <w:rsid w:val="008A725C"/>
    <w:rsid w:val="008A7E50"/>
    <w:rsid w:val="008B0C3B"/>
    <w:rsid w:val="008B1837"/>
    <w:rsid w:val="008B3130"/>
    <w:rsid w:val="008B3BF8"/>
    <w:rsid w:val="008C2E5A"/>
    <w:rsid w:val="008C7265"/>
    <w:rsid w:val="008E32E8"/>
    <w:rsid w:val="008E3734"/>
    <w:rsid w:val="008E40BA"/>
    <w:rsid w:val="008E555C"/>
    <w:rsid w:val="008E635E"/>
    <w:rsid w:val="008E7E7F"/>
    <w:rsid w:val="008F1230"/>
    <w:rsid w:val="008F2024"/>
    <w:rsid w:val="008F30FF"/>
    <w:rsid w:val="008F4D1B"/>
    <w:rsid w:val="009011E7"/>
    <w:rsid w:val="00901380"/>
    <w:rsid w:val="009033F5"/>
    <w:rsid w:val="00905BC5"/>
    <w:rsid w:val="009113DE"/>
    <w:rsid w:val="00913B35"/>
    <w:rsid w:val="009140C7"/>
    <w:rsid w:val="00921B62"/>
    <w:rsid w:val="00921E0B"/>
    <w:rsid w:val="00923ADC"/>
    <w:rsid w:val="0092545A"/>
    <w:rsid w:val="009257E1"/>
    <w:rsid w:val="00926E9E"/>
    <w:rsid w:val="00931124"/>
    <w:rsid w:val="00933368"/>
    <w:rsid w:val="00936C53"/>
    <w:rsid w:val="00937ED6"/>
    <w:rsid w:val="00942966"/>
    <w:rsid w:val="009432EF"/>
    <w:rsid w:val="009446AB"/>
    <w:rsid w:val="00944CAB"/>
    <w:rsid w:val="00947510"/>
    <w:rsid w:val="00947F8F"/>
    <w:rsid w:val="009500A7"/>
    <w:rsid w:val="0095053F"/>
    <w:rsid w:val="009540D0"/>
    <w:rsid w:val="009639FD"/>
    <w:rsid w:val="00976505"/>
    <w:rsid w:val="0097757E"/>
    <w:rsid w:val="00980AB4"/>
    <w:rsid w:val="009826DA"/>
    <w:rsid w:val="00985A19"/>
    <w:rsid w:val="00985C8E"/>
    <w:rsid w:val="00985D5C"/>
    <w:rsid w:val="00992C63"/>
    <w:rsid w:val="00993E61"/>
    <w:rsid w:val="009A0060"/>
    <w:rsid w:val="009A1B2B"/>
    <w:rsid w:val="009A1CB3"/>
    <w:rsid w:val="009A58B7"/>
    <w:rsid w:val="009A6DDD"/>
    <w:rsid w:val="009A6F56"/>
    <w:rsid w:val="009A72B9"/>
    <w:rsid w:val="009B2C4D"/>
    <w:rsid w:val="009B776E"/>
    <w:rsid w:val="009C281B"/>
    <w:rsid w:val="009C28E6"/>
    <w:rsid w:val="009C531F"/>
    <w:rsid w:val="009C6BC8"/>
    <w:rsid w:val="009C7C2F"/>
    <w:rsid w:val="009D3640"/>
    <w:rsid w:val="009D651F"/>
    <w:rsid w:val="009D76C1"/>
    <w:rsid w:val="009E089D"/>
    <w:rsid w:val="009E1FA9"/>
    <w:rsid w:val="009E3BAB"/>
    <w:rsid w:val="009E44FB"/>
    <w:rsid w:val="009E52CD"/>
    <w:rsid w:val="009E56EF"/>
    <w:rsid w:val="009F1E31"/>
    <w:rsid w:val="009F28F2"/>
    <w:rsid w:val="009F747F"/>
    <w:rsid w:val="009F7D99"/>
    <w:rsid w:val="00A05F9C"/>
    <w:rsid w:val="00A11AFD"/>
    <w:rsid w:val="00A13DDB"/>
    <w:rsid w:val="00A17D37"/>
    <w:rsid w:val="00A25B23"/>
    <w:rsid w:val="00A26A8F"/>
    <w:rsid w:val="00A27E9C"/>
    <w:rsid w:val="00A300B1"/>
    <w:rsid w:val="00A302E4"/>
    <w:rsid w:val="00A30622"/>
    <w:rsid w:val="00A330D9"/>
    <w:rsid w:val="00A35911"/>
    <w:rsid w:val="00A41CEA"/>
    <w:rsid w:val="00A45948"/>
    <w:rsid w:val="00A45CE8"/>
    <w:rsid w:val="00A473B9"/>
    <w:rsid w:val="00A4769A"/>
    <w:rsid w:val="00A50FA1"/>
    <w:rsid w:val="00A519B1"/>
    <w:rsid w:val="00A51FC9"/>
    <w:rsid w:val="00A52B0B"/>
    <w:rsid w:val="00A61AB0"/>
    <w:rsid w:val="00A6386B"/>
    <w:rsid w:val="00A64C05"/>
    <w:rsid w:val="00A64C27"/>
    <w:rsid w:val="00A64C54"/>
    <w:rsid w:val="00A64D39"/>
    <w:rsid w:val="00A6570E"/>
    <w:rsid w:val="00A66F41"/>
    <w:rsid w:val="00A713CA"/>
    <w:rsid w:val="00A7256E"/>
    <w:rsid w:val="00A76FA1"/>
    <w:rsid w:val="00A82805"/>
    <w:rsid w:val="00A82E18"/>
    <w:rsid w:val="00A83C58"/>
    <w:rsid w:val="00A87A22"/>
    <w:rsid w:val="00A91974"/>
    <w:rsid w:val="00A92EEA"/>
    <w:rsid w:val="00A933CC"/>
    <w:rsid w:val="00A96F77"/>
    <w:rsid w:val="00A9759A"/>
    <w:rsid w:val="00AA0FA2"/>
    <w:rsid w:val="00AA403B"/>
    <w:rsid w:val="00AB1182"/>
    <w:rsid w:val="00AB2F1B"/>
    <w:rsid w:val="00AB324A"/>
    <w:rsid w:val="00AB782C"/>
    <w:rsid w:val="00AC0B61"/>
    <w:rsid w:val="00AC1349"/>
    <w:rsid w:val="00AC6F05"/>
    <w:rsid w:val="00AD0D8F"/>
    <w:rsid w:val="00AD6AE6"/>
    <w:rsid w:val="00AD7CD4"/>
    <w:rsid w:val="00AD7FDF"/>
    <w:rsid w:val="00AE15C3"/>
    <w:rsid w:val="00AE5FD0"/>
    <w:rsid w:val="00AE7025"/>
    <w:rsid w:val="00AE76BA"/>
    <w:rsid w:val="00AF3819"/>
    <w:rsid w:val="00AF3BDB"/>
    <w:rsid w:val="00AF4023"/>
    <w:rsid w:val="00AF5661"/>
    <w:rsid w:val="00AF5764"/>
    <w:rsid w:val="00B065CF"/>
    <w:rsid w:val="00B13D40"/>
    <w:rsid w:val="00B142DA"/>
    <w:rsid w:val="00B1443E"/>
    <w:rsid w:val="00B15981"/>
    <w:rsid w:val="00B2246B"/>
    <w:rsid w:val="00B22B69"/>
    <w:rsid w:val="00B24289"/>
    <w:rsid w:val="00B26FDE"/>
    <w:rsid w:val="00B27D5D"/>
    <w:rsid w:val="00B308E5"/>
    <w:rsid w:val="00B312A6"/>
    <w:rsid w:val="00B320F6"/>
    <w:rsid w:val="00B33902"/>
    <w:rsid w:val="00B33B6B"/>
    <w:rsid w:val="00B3576B"/>
    <w:rsid w:val="00B37821"/>
    <w:rsid w:val="00B418A2"/>
    <w:rsid w:val="00B46535"/>
    <w:rsid w:val="00B47DD0"/>
    <w:rsid w:val="00B530ED"/>
    <w:rsid w:val="00B55050"/>
    <w:rsid w:val="00B553F7"/>
    <w:rsid w:val="00B55D69"/>
    <w:rsid w:val="00B57322"/>
    <w:rsid w:val="00B61FA7"/>
    <w:rsid w:val="00B63CFA"/>
    <w:rsid w:val="00B63F15"/>
    <w:rsid w:val="00B64BDD"/>
    <w:rsid w:val="00B6574B"/>
    <w:rsid w:val="00B80D62"/>
    <w:rsid w:val="00B81256"/>
    <w:rsid w:val="00B8226A"/>
    <w:rsid w:val="00B827B4"/>
    <w:rsid w:val="00B84CCE"/>
    <w:rsid w:val="00B84EFE"/>
    <w:rsid w:val="00B857EC"/>
    <w:rsid w:val="00B86C4B"/>
    <w:rsid w:val="00B877DC"/>
    <w:rsid w:val="00B908D0"/>
    <w:rsid w:val="00B91965"/>
    <w:rsid w:val="00B91B1E"/>
    <w:rsid w:val="00B96388"/>
    <w:rsid w:val="00BA32BA"/>
    <w:rsid w:val="00BA4CE2"/>
    <w:rsid w:val="00BA6C78"/>
    <w:rsid w:val="00BB0A68"/>
    <w:rsid w:val="00BB1706"/>
    <w:rsid w:val="00BB3272"/>
    <w:rsid w:val="00BB45EC"/>
    <w:rsid w:val="00BB5943"/>
    <w:rsid w:val="00BB5FA5"/>
    <w:rsid w:val="00BB7B0F"/>
    <w:rsid w:val="00BC3EFA"/>
    <w:rsid w:val="00BC52BD"/>
    <w:rsid w:val="00BC7883"/>
    <w:rsid w:val="00BC7940"/>
    <w:rsid w:val="00BD02E5"/>
    <w:rsid w:val="00BD0E7A"/>
    <w:rsid w:val="00BD1129"/>
    <w:rsid w:val="00BD432F"/>
    <w:rsid w:val="00BD4CE6"/>
    <w:rsid w:val="00BE0B85"/>
    <w:rsid w:val="00BE1218"/>
    <w:rsid w:val="00BE2F21"/>
    <w:rsid w:val="00BF1F8E"/>
    <w:rsid w:val="00BF2A98"/>
    <w:rsid w:val="00BF41A9"/>
    <w:rsid w:val="00BF6521"/>
    <w:rsid w:val="00BF751C"/>
    <w:rsid w:val="00C02FC8"/>
    <w:rsid w:val="00C076A5"/>
    <w:rsid w:val="00C110C3"/>
    <w:rsid w:val="00C1383A"/>
    <w:rsid w:val="00C1620C"/>
    <w:rsid w:val="00C17282"/>
    <w:rsid w:val="00C17AA3"/>
    <w:rsid w:val="00C17B12"/>
    <w:rsid w:val="00C2029A"/>
    <w:rsid w:val="00C20A4D"/>
    <w:rsid w:val="00C20F5E"/>
    <w:rsid w:val="00C2781D"/>
    <w:rsid w:val="00C32380"/>
    <w:rsid w:val="00C34620"/>
    <w:rsid w:val="00C36309"/>
    <w:rsid w:val="00C416FF"/>
    <w:rsid w:val="00C42E8A"/>
    <w:rsid w:val="00C43A7E"/>
    <w:rsid w:val="00C471EC"/>
    <w:rsid w:val="00C479D2"/>
    <w:rsid w:val="00C50C8B"/>
    <w:rsid w:val="00C514B5"/>
    <w:rsid w:val="00C51894"/>
    <w:rsid w:val="00C51BBC"/>
    <w:rsid w:val="00C5276D"/>
    <w:rsid w:val="00C53D1E"/>
    <w:rsid w:val="00C561D0"/>
    <w:rsid w:val="00C568B3"/>
    <w:rsid w:val="00C57C8B"/>
    <w:rsid w:val="00C57CAB"/>
    <w:rsid w:val="00C61312"/>
    <w:rsid w:val="00C62690"/>
    <w:rsid w:val="00C64D23"/>
    <w:rsid w:val="00C65E61"/>
    <w:rsid w:val="00C66439"/>
    <w:rsid w:val="00C673EC"/>
    <w:rsid w:val="00C73281"/>
    <w:rsid w:val="00C73AD3"/>
    <w:rsid w:val="00C76844"/>
    <w:rsid w:val="00C77B2D"/>
    <w:rsid w:val="00C82D1B"/>
    <w:rsid w:val="00C836D3"/>
    <w:rsid w:val="00C8683E"/>
    <w:rsid w:val="00C90612"/>
    <w:rsid w:val="00C90B26"/>
    <w:rsid w:val="00C97D0B"/>
    <w:rsid w:val="00CA3B4F"/>
    <w:rsid w:val="00CA3E02"/>
    <w:rsid w:val="00CA3FA2"/>
    <w:rsid w:val="00CA61D7"/>
    <w:rsid w:val="00CA7F0B"/>
    <w:rsid w:val="00CB1FEF"/>
    <w:rsid w:val="00CB674D"/>
    <w:rsid w:val="00CC0111"/>
    <w:rsid w:val="00CC09D5"/>
    <w:rsid w:val="00CC6BD2"/>
    <w:rsid w:val="00CC6CFE"/>
    <w:rsid w:val="00CD0B32"/>
    <w:rsid w:val="00CD0F96"/>
    <w:rsid w:val="00CD2C01"/>
    <w:rsid w:val="00CD6BA9"/>
    <w:rsid w:val="00CD7352"/>
    <w:rsid w:val="00CD7F1F"/>
    <w:rsid w:val="00CE3FB9"/>
    <w:rsid w:val="00CE44FE"/>
    <w:rsid w:val="00CE5D4B"/>
    <w:rsid w:val="00CF45F4"/>
    <w:rsid w:val="00D01851"/>
    <w:rsid w:val="00D04D7D"/>
    <w:rsid w:val="00D0585A"/>
    <w:rsid w:val="00D06005"/>
    <w:rsid w:val="00D10386"/>
    <w:rsid w:val="00D13554"/>
    <w:rsid w:val="00D1409D"/>
    <w:rsid w:val="00D141DA"/>
    <w:rsid w:val="00D16499"/>
    <w:rsid w:val="00D21AB7"/>
    <w:rsid w:val="00D227CE"/>
    <w:rsid w:val="00D31122"/>
    <w:rsid w:val="00D338C2"/>
    <w:rsid w:val="00D339C5"/>
    <w:rsid w:val="00D33F89"/>
    <w:rsid w:val="00D36D75"/>
    <w:rsid w:val="00D42AA3"/>
    <w:rsid w:val="00D449FF"/>
    <w:rsid w:val="00D50760"/>
    <w:rsid w:val="00D51683"/>
    <w:rsid w:val="00D519F2"/>
    <w:rsid w:val="00D55233"/>
    <w:rsid w:val="00D56EE5"/>
    <w:rsid w:val="00D5770C"/>
    <w:rsid w:val="00D606A7"/>
    <w:rsid w:val="00D607B5"/>
    <w:rsid w:val="00D62A4F"/>
    <w:rsid w:val="00D640B8"/>
    <w:rsid w:val="00D678D9"/>
    <w:rsid w:val="00D67D30"/>
    <w:rsid w:val="00D70141"/>
    <w:rsid w:val="00D7072D"/>
    <w:rsid w:val="00D7334E"/>
    <w:rsid w:val="00D73FEA"/>
    <w:rsid w:val="00D7422E"/>
    <w:rsid w:val="00D74775"/>
    <w:rsid w:val="00D75C8C"/>
    <w:rsid w:val="00D76EBF"/>
    <w:rsid w:val="00D80935"/>
    <w:rsid w:val="00D82CB2"/>
    <w:rsid w:val="00D852EE"/>
    <w:rsid w:val="00D86F39"/>
    <w:rsid w:val="00D87CDD"/>
    <w:rsid w:val="00D912D3"/>
    <w:rsid w:val="00D91313"/>
    <w:rsid w:val="00D91E3F"/>
    <w:rsid w:val="00D93A8D"/>
    <w:rsid w:val="00D93F16"/>
    <w:rsid w:val="00D94B13"/>
    <w:rsid w:val="00D973E0"/>
    <w:rsid w:val="00DA36FE"/>
    <w:rsid w:val="00DB04C3"/>
    <w:rsid w:val="00DB1CDD"/>
    <w:rsid w:val="00DB254E"/>
    <w:rsid w:val="00DB51B2"/>
    <w:rsid w:val="00DC0D26"/>
    <w:rsid w:val="00DC0F6E"/>
    <w:rsid w:val="00DC11B9"/>
    <w:rsid w:val="00DC11F7"/>
    <w:rsid w:val="00DC132C"/>
    <w:rsid w:val="00DC1D4B"/>
    <w:rsid w:val="00DC4184"/>
    <w:rsid w:val="00DC4188"/>
    <w:rsid w:val="00DC70FE"/>
    <w:rsid w:val="00DC7265"/>
    <w:rsid w:val="00DD08A3"/>
    <w:rsid w:val="00DD1431"/>
    <w:rsid w:val="00DD17AA"/>
    <w:rsid w:val="00DD1AD6"/>
    <w:rsid w:val="00DD20CE"/>
    <w:rsid w:val="00DD2455"/>
    <w:rsid w:val="00DD2EC2"/>
    <w:rsid w:val="00DD4A76"/>
    <w:rsid w:val="00DD4A83"/>
    <w:rsid w:val="00DD5A45"/>
    <w:rsid w:val="00DD63E3"/>
    <w:rsid w:val="00DE0AAF"/>
    <w:rsid w:val="00DE5CBB"/>
    <w:rsid w:val="00DE6E6E"/>
    <w:rsid w:val="00DF0513"/>
    <w:rsid w:val="00DF07EE"/>
    <w:rsid w:val="00DF3A13"/>
    <w:rsid w:val="00DF5708"/>
    <w:rsid w:val="00DF5DE0"/>
    <w:rsid w:val="00E00D19"/>
    <w:rsid w:val="00E00D47"/>
    <w:rsid w:val="00E04CAF"/>
    <w:rsid w:val="00E056BC"/>
    <w:rsid w:val="00E06524"/>
    <w:rsid w:val="00E065CB"/>
    <w:rsid w:val="00E0749F"/>
    <w:rsid w:val="00E109BA"/>
    <w:rsid w:val="00E140C1"/>
    <w:rsid w:val="00E16F4D"/>
    <w:rsid w:val="00E25BEE"/>
    <w:rsid w:val="00E26043"/>
    <w:rsid w:val="00E264B4"/>
    <w:rsid w:val="00E27031"/>
    <w:rsid w:val="00E31795"/>
    <w:rsid w:val="00E32C13"/>
    <w:rsid w:val="00E44283"/>
    <w:rsid w:val="00E455A9"/>
    <w:rsid w:val="00E47387"/>
    <w:rsid w:val="00E51622"/>
    <w:rsid w:val="00E52CFF"/>
    <w:rsid w:val="00E52EB4"/>
    <w:rsid w:val="00E54B9F"/>
    <w:rsid w:val="00E54EF1"/>
    <w:rsid w:val="00E556C0"/>
    <w:rsid w:val="00E55C06"/>
    <w:rsid w:val="00E604A3"/>
    <w:rsid w:val="00E60E1D"/>
    <w:rsid w:val="00E63F91"/>
    <w:rsid w:val="00E64501"/>
    <w:rsid w:val="00E66900"/>
    <w:rsid w:val="00E67172"/>
    <w:rsid w:val="00E67319"/>
    <w:rsid w:val="00E70845"/>
    <w:rsid w:val="00E718ED"/>
    <w:rsid w:val="00E72155"/>
    <w:rsid w:val="00E730CE"/>
    <w:rsid w:val="00E748C3"/>
    <w:rsid w:val="00E7752D"/>
    <w:rsid w:val="00E83BBF"/>
    <w:rsid w:val="00E857F5"/>
    <w:rsid w:val="00E8595F"/>
    <w:rsid w:val="00E92A41"/>
    <w:rsid w:val="00E9426E"/>
    <w:rsid w:val="00E9708D"/>
    <w:rsid w:val="00EA101B"/>
    <w:rsid w:val="00EA1747"/>
    <w:rsid w:val="00EA2A27"/>
    <w:rsid w:val="00EA35BA"/>
    <w:rsid w:val="00EA3774"/>
    <w:rsid w:val="00EA4FCE"/>
    <w:rsid w:val="00EA63BF"/>
    <w:rsid w:val="00EA6A53"/>
    <w:rsid w:val="00EA7BA7"/>
    <w:rsid w:val="00EB0285"/>
    <w:rsid w:val="00EB06F9"/>
    <w:rsid w:val="00EB36A1"/>
    <w:rsid w:val="00EB3D28"/>
    <w:rsid w:val="00EB4110"/>
    <w:rsid w:val="00ED1BAF"/>
    <w:rsid w:val="00ED3A0F"/>
    <w:rsid w:val="00EE0002"/>
    <w:rsid w:val="00EE0AAA"/>
    <w:rsid w:val="00EE27DA"/>
    <w:rsid w:val="00EE303C"/>
    <w:rsid w:val="00EE38D3"/>
    <w:rsid w:val="00EE4431"/>
    <w:rsid w:val="00EE4873"/>
    <w:rsid w:val="00EE5E9D"/>
    <w:rsid w:val="00EF0D17"/>
    <w:rsid w:val="00EF307A"/>
    <w:rsid w:val="00EF5377"/>
    <w:rsid w:val="00EF761D"/>
    <w:rsid w:val="00F00D34"/>
    <w:rsid w:val="00F02091"/>
    <w:rsid w:val="00F06C3F"/>
    <w:rsid w:val="00F07642"/>
    <w:rsid w:val="00F10A3A"/>
    <w:rsid w:val="00F14248"/>
    <w:rsid w:val="00F153AB"/>
    <w:rsid w:val="00F15701"/>
    <w:rsid w:val="00F15CE9"/>
    <w:rsid w:val="00F1682E"/>
    <w:rsid w:val="00F16A9E"/>
    <w:rsid w:val="00F239F3"/>
    <w:rsid w:val="00F2568D"/>
    <w:rsid w:val="00F26B65"/>
    <w:rsid w:val="00F279BA"/>
    <w:rsid w:val="00F27FD4"/>
    <w:rsid w:val="00F30474"/>
    <w:rsid w:val="00F31A70"/>
    <w:rsid w:val="00F335E5"/>
    <w:rsid w:val="00F34A7A"/>
    <w:rsid w:val="00F3651A"/>
    <w:rsid w:val="00F3706D"/>
    <w:rsid w:val="00F407D2"/>
    <w:rsid w:val="00F40D82"/>
    <w:rsid w:val="00F43654"/>
    <w:rsid w:val="00F44BF7"/>
    <w:rsid w:val="00F46326"/>
    <w:rsid w:val="00F469E3"/>
    <w:rsid w:val="00F47459"/>
    <w:rsid w:val="00F50AAB"/>
    <w:rsid w:val="00F5159F"/>
    <w:rsid w:val="00F53203"/>
    <w:rsid w:val="00F542F0"/>
    <w:rsid w:val="00F55DDA"/>
    <w:rsid w:val="00F57B52"/>
    <w:rsid w:val="00F60232"/>
    <w:rsid w:val="00F6088B"/>
    <w:rsid w:val="00F60C55"/>
    <w:rsid w:val="00F61322"/>
    <w:rsid w:val="00F61C32"/>
    <w:rsid w:val="00F6231A"/>
    <w:rsid w:val="00F629B8"/>
    <w:rsid w:val="00F62FA2"/>
    <w:rsid w:val="00F65278"/>
    <w:rsid w:val="00F66911"/>
    <w:rsid w:val="00F704C3"/>
    <w:rsid w:val="00F70E8F"/>
    <w:rsid w:val="00F71856"/>
    <w:rsid w:val="00F73F3B"/>
    <w:rsid w:val="00F75ADB"/>
    <w:rsid w:val="00F75D95"/>
    <w:rsid w:val="00F75EF4"/>
    <w:rsid w:val="00F8294F"/>
    <w:rsid w:val="00F830DA"/>
    <w:rsid w:val="00F861D0"/>
    <w:rsid w:val="00F86E39"/>
    <w:rsid w:val="00F87316"/>
    <w:rsid w:val="00F909BF"/>
    <w:rsid w:val="00F9167B"/>
    <w:rsid w:val="00F91975"/>
    <w:rsid w:val="00F92B96"/>
    <w:rsid w:val="00F93291"/>
    <w:rsid w:val="00F935C7"/>
    <w:rsid w:val="00F93D6C"/>
    <w:rsid w:val="00F96342"/>
    <w:rsid w:val="00F968C8"/>
    <w:rsid w:val="00FA2A5C"/>
    <w:rsid w:val="00FA3A11"/>
    <w:rsid w:val="00FA429A"/>
    <w:rsid w:val="00FA5878"/>
    <w:rsid w:val="00FA6EEB"/>
    <w:rsid w:val="00FB12CD"/>
    <w:rsid w:val="00FB5CE3"/>
    <w:rsid w:val="00FB698F"/>
    <w:rsid w:val="00FB6BE3"/>
    <w:rsid w:val="00FB6D34"/>
    <w:rsid w:val="00FC3E4B"/>
    <w:rsid w:val="00FC3F73"/>
    <w:rsid w:val="00FC50B4"/>
    <w:rsid w:val="00FC5D01"/>
    <w:rsid w:val="00FC5DAF"/>
    <w:rsid w:val="00FD052F"/>
    <w:rsid w:val="00FD0907"/>
    <w:rsid w:val="00FD1BB3"/>
    <w:rsid w:val="00FD5AB8"/>
    <w:rsid w:val="00FE3563"/>
    <w:rsid w:val="00FE35E5"/>
    <w:rsid w:val="00FE4101"/>
    <w:rsid w:val="00FF01EA"/>
    <w:rsid w:val="00FF24BB"/>
    <w:rsid w:val="00FF4C0A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2DC6A3"/>
  <w15:docId w15:val="{8ABA134C-CF03-47C0-8AB7-B56BF035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72C9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2C9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72C9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972C9"/>
    <w:pPr>
      <w:spacing w:after="0"/>
      <w:jc w:val="center"/>
    </w:pPr>
    <w:rPr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5972C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674D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rsid w:val="00D93A8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D93A8D"/>
  </w:style>
  <w:style w:type="character" w:customStyle="1" w:styleId="CommentTextChar">
    <w:name w:val="Comment Text Char"/>
    <w:basedOn w:val="DefaultParagraphFont"/>
    <w:link w:val="CommentText"/>
    <w:uiPriority w:val="99"/>
    <w:rsid w:val="00D93A8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3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3A8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Normal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Normal"/>
    <w:next w:val="Normal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Normal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TableGrid">
    <w:name w:val="Table Grid"/>
    <w:basedOn w:val="TableNormal"/>
    <w:uiPriority w:val="59"/>
    <w:qFormat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List2">
    <w:name w:val="List 2"/>
    <w:basedOn w:val="Normal"/>
    <w:uiPriority w:val="99"/>
    <w:semiHidden/>
    <w:unhideWhenUsed/>
    <w:rsid w:val="00BF1F8E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3"/>
      </w:numPr>
    </w:pPr>
  </w:style>
  <w:style w:type="paragraph" w:customStyle="1" w:styleId="3GPPAgreements">
    <w:name w:val="3GPP Agreements"/>
    <w:basedOn w:val="ListBullet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106F86"/>
    <w:pPr>
      <w:numPr>
        <w:numId w:val="4"/>
      </w:numPr>
      <w:contextualSpacing/>
    </w:pPr>
  </w:style>
  <w:style w:type="character" w:styleId="Hyperlink">
    <w:name w:val="Hyperlink"/>
    <w:uiPriority w:val="99"/>
    <w:unhideWhenUsed/>
    <w:qFormat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NoList"/>
    <w:rsid w:val="00515E64"/>
  </w:style>
  <w:style w:type="character" w:styleId="PlaceholderText">
    <w:name w:val="Placeholder Text"/>
    <w:basedOn w:val="DefaultParagraphFont"/>
    <w:uiPriority w:val="99"/>
    <w:semiHidden/>
    <w:rsid w:val="00E54B9F"/>
    <w:rPr>
      <w:color w:val="808080"/>
    </w:rPr>
  </w:style>
  <w:style w:type="paragraph" w:customStyle="1" w:styleId="N1">
    <w:name w:val="N1"/>
    <w:basedOn w:val="Normal"/>
    <w:link w:val="N1Char"/>
    <w:qFormat/>
    <w:rsid w:val="00BC7883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BC7883"/>
    <w:rPr>
      <w:rFonts w:cstheme="minorHAnsi"/>
      <w:lang w:eastAsia="ko-KR" w:bidi="hi-IN"/>
    </w:rPr>
  </w:style>
  <w:style w:type="character" w:styleId="Strong">
    <w:name w:val="Strong"/>
    <w:uiPriority w:val="22"/>
    <w:qFormat/>
    <w:rsid w:val="008B3BF8"/>
    <w:rPr>
      <w:b/>
      <w:bCs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AA0FA2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styleId="UnresolvedMention">
    <w:name w:val="Unresolved Mention"/>
    <w:basedOn w:val="DefaultParagraphFont"/>
    <w:uiPriority w:val="99"/>
    <w:unhideWhenUsed/>
    <w:rsid w:val="00262B6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9A1CB3"/>
  </w:style>
  <w:style w:type="character" w:customStyle="1" w:styleId="fontstyle01">
    <w:name w:val="fontstyle01"/>
    <w:basedOn w:val="DefaultParagraphFont"/>
    <w:rsid w:val="00E065C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3F3DFB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3DFB"/>
    <w:rPr>
      <w:rFonts w:ascii="Arial" w:eastAsia="MS Gothic" w:hAnsi="Arial" w:cs="Times New Roman"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C007E9-0D0F-48B3-9E23-3A89C422E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55A940-241A-445B-A194-60D3E6F678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D4B3A4-E6A4-4FF6-A9AE-C396FF18FF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0B6D8B-960F-4802-B34A-3526F59AB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12753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Islam, Toufiqul</dc:creator>
  <cp:keywords>CTPClassification=CTP_NT</cp:keywords>
  <cp:lastModifiedBy>Islam, Toufiqul</cp:lastModifiedBy>
  <cp:revision>2</cp:revision>
  <dcterms:created xsi:type="dcterms:W3CDTF">2021-11-06T06:10:00Z</dcterms:created>
  <dcterms:modified xsi:type="dcterms:W3CDTF">2021-11-06T06:10:00Z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4cdd7889-9dd1-462e-b846-f6e3778ef899</vt:lpwstr>
  </property>
  <property fmtid="{D5CDD505-2E9C-101B-9397-08002B2CF9AE}" pid="3" name="CTP_TimeStamp">
    <vt:lpwstr>2020-08-08 08:59:39Z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